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0B3ABD" w:rsidRDefault="000B3ABD" w:rsidP="000B3ABD">
      <w:pPr>
        <w:jc w:val="center"/>
        <w:rPr>
          <w:b/>
          <w:sz w:val="28"/>
          <w:szCs w:val="28"/>
        </w:rPr>
      </w:pPr>
      <w:r w:rsidRPr="000B3ABD">
        <w:rPr>
          <w:b/>
          <w:sz w:val="28"/>
          <w:szCs w:val="28"/>
        </w:rPr>
        <w:t xml:space="preserve">Ценообразование </w:t>
      </w:r>
      <w:proofErr w:type="spellStart"/>
      <w:r w:rsidRPr="000B3ABD">
        <w:rPr>
          <w:b/>
          <w:sz w:val="28"/>
          <w:szCs w:val="28"/>
        </w:rPr>
        <w:t>Курмет</w:t>
      </w:r>
      <w:proofErr w:type="spellEnd"/>
      <w:r w:rsidRPr="000B3ABD">
        <w:rPr>
          <w:b/>
          <w:sz w:val="28"/>
          <w:szCs w:val="28"/>
        </w:rPr>
        <w:t xml:space="preserve"> </w:t>
      </w:r>
      <w:proofErr w:type="spellStart"/>
      <w:r w:rsidRPr="000B3ABD">
        <w:rPr>
          <w:b/>
          <w:sz w:val="28"/>
          <w:szCs w:val="28"/>
        </w:rPr>
        <w:t>Фарм</w:t>
      </w:r>
      <w:proofErr w:type="spellEnd"/>
      <w:r w:rsidRPr="000B3ABD">
        <w:rPr>
          <w:b/>
          <w:sz w:val="28"/>
          <w:szCs w:val="28"/>
        </w:rPr>
        <w:t xml:space="preserve"> и др.</w:t>
      </w:r>
    </w:p>
    <w:p w:rsidR="000B3ABD" w:rsidRDefault="000B3ABD" w:rsidP="000B3ABD">
      <w:pPr>
        <w:jc w:val="center"/>
        <w:rPr>
          <w:sz w:val="24"/>
          <w:szCs w:val="24"/>
        </w:rPr>
      </w:pPr>
      <w:r w:rsidRPr="000B3ABD">
        <w:rPr>
          <w:sz w:val="24"/>
          <w:szCs w:val="24"/>
        </w:rPr>
        <w:t>(заявка 1041848 от 08.12.2022)</w:t>
      </w:r>
    </w:p>
    <w:p w:rsidR="000B3ABD" w:rsidRDefault="000B3ABD" w:rsidP="000B3A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программу заложено </w:t>
      </w:r>
      <w:r w:rsidRPr="000B3ABD">
        <w:rPr>
          <w:b/>
          <w:sz w:val="24"/>
          <w:szCs w:val="24"/>
        </w:rPr>
        <w:t>5 категорий аптек</w:t>
      </w:r>
      <w:r>
        <w:rPr>
          <w:sz w:val="24"/>
          <w:szCs w:val="24"/>
        </w:rPr>
        <w:t xml:space="preserve"> </w:t>
      </w:r>
      <w:proofErr w:type="spellStart"/>
      <w:r w:rsidRPr="000B3ABD">
        <w:rPr>
          <w:sz w:val="24"/>
          <w:szCs w:val="24"/>
        </w:rPr>
        <w:t>Super</w:t>
      </w:r>
      <w:proofErr w:type="spellEnd"/>
      <w:r w:rsidRPr="000B3ABD">
        <w:rPr>
          <w:sz w:val="24"/>
          <w:szCs w:val="24"/>
        </w:rPr>
        <w:t xml:space="preserve"> A, A+, A, </w:t>
      </w:r>
      <w:proofErr w:type="gramStart"/>
      <w:r w:rsidRPr="000B3ABD">
        <w:rPr>
          <w:sz w:val="24"/>
          <w:szCs w:val="24"/>
        </w:rPr>
        <w:t>B,C</w:t>
      </w:r>
      <w:proofErr w:type="gramEnd"/>
      <w:r>
        <w:rPr>
          <w:sz w:val="24"/>
          <w:szCs w:val="24"/>
        </w:rPr>
        <w:t>:</w:t>
      </w:r>
    </w:p>
    <w:p w:rsidR="000B3ABD" w:rsidRDefault="000B3ABD" w:rsidP="000B3ABD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DE8323" wp14:editId="4FCB0995">
            <wp:extent cx="370522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3ABD" w:rsidRDefault="000B3ABD" w:rsidP="000B3ABD">
      <w:pPr>
        <w:pStyle w:val="a3"/>
        <w:rPr>
          <w:sz w:val="24"/>
          <w:szCs w:val="24"/>
        </w:rPr>
      </w:pPr>
    </w:p>
    <w:p w:rsidR="000B3ABD" w:rsidRDefault="000B3ABD" w:rsidP="000B3ABD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Каждая аптека относится к своей категории.</w:t>
      </w:r>
    </w:p>
    <w:p w:rsidR="000B3ABD" w:rsidRDefault="000B3ABD" w:rsidP="000B3ABD">
      <w:pPr>
        <w:pStyle w:val="a3"/>
        <w:rPr>
          <w:sz w:val="24"/>
          <w:szCs w:val="24"/>
        </w:rPr>
      </w:pPr>
      <w:r w:rsidRPr="000B3ABD">
        <w:rPr>
          <w:b/>
          <w:sz w:val="24"/>
          <w:szCs w:val="24"/>
        </w:rPr>
        <w:t>Допуск</w:t>
      </w:r>
      <w:r>
        <w:rPr>
          <w:sz w:val="24"/>
          <w:szCs w:val="24"/>
        </w:rPr>
        <w:t xml:space="preserve"> - это допустимая р</w:t>
      </w:r>
      <w:r w:rsidRPr="000B3ABD">
        <w:rPr>
          <w:sz w:val="24"/>
          <w:szCs w:val="24"/>
        </w:rPr>
        <w:t>азница между ценами оптовыми</w:t>
      </w:r>
      <w:r>
        <w:rPr>
          <w:sz w:val="24"/>
          <w:szCs w:val="24"/>
        </w:rPr>
        <w:t>, при котором в приход встает розничная цена с остатков, например, для категории А:</w:t>
      </w:r>
    </w:p>
    <w:p w:rsidR="000B3ABD" w:rsidRDefault="000B3ABD" w:rsidP="000B3ABD">
      <w:pPr>
        <w:pStyle w:val="a3"/>
        <w:ind w:firstLine="696"/>
        <w:rPr>
          <w:i/>
          <w:sz w:val="24"/>
          <w:szCs w:val="24"/>
        </w:rPr>
      </w:pPr>
      <w:r w:rsidRPr="000B3ABD">
        <w:rPr>
          <w:i/>
          <w:sz w:val="24"/>
          <w:szCs w:val="24"/>
        </w:rPr>
        <w:t>Цена оптовая нового прихода равна 99,9, цена оптовая последнего прихода 98 и цена на этот приход стоит 110 тенге, Разница между ценами оптовыми 1,9%, если применить наценку</w:t>
      </w:r>
      <w:r>
        <w:rPr>
          <w:i/>
          <w:sz w:val="24"/>
          <w:szCs w:val="24"/>
        </w:rPr>
        <w:t>,</w:t>
      </w:r>
      <w:r w:rsidRPr="000B3ABD">
        <w:rPr>
          <w:i/>
          <w:sz w:val="24"/>
          <w:szCs w:val="24"/>
        </w:rPr>
        <w:t xml:space="preserve"> то цена розничная должна встать 115, но так как разница между последним приходом и новым приходом меньше 2%, то цена остается 110 тенге</w:t>
      </w:r>
      <w:r>
        <w:rPr>
          <w:i/>
          <w:sz w:val="24"/>
          <w:szCs w:val="24"/>
        </w:rPr>
        <w:t>.</w:t>
      </w:r>
    </w:p>
    <w:p w:rsidR="000B3ABD" w:rsidRDefault="000B3ABD" w:rsidP="000B3ABD">
      <w:pPr>
        <w:pStyle w:val="a3"/>
        <w:rPr>
          <w:sz w:val="24"/>
          <w:szCs w:val="24"/>
        </w:rPr>
      </w:pPr>
    </w:p>
    <w:p w:rsidR="00751E6E" w:rsidRPr="00751E6E" w:rsidRDefault="00751E6E" w:rsidP="007A29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Указать категорию аптеки можно через </w:t>
      </w:r>
      <w:r w:rsidRPr="00751E6E">
        <w:rPr>
          <w:b/>
          <w:sz w:val="24"/>
          <w:szCs w:val="24"/>
        </w:rPr>
        <w:t>справочники-&gt; «Профили»</w:t>
      </w:r>
    </w:p>
    <w:p w:rsidR="00751E6E" w:rsidRDefault="00751E6E" w:rsidP="00751E6E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45D194" wp14:editId="668EE8E6">
            <wp:extent cx="4048125" cy="2019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6E" w:rsidRDefault="00751E6E" w:rsidP="00751E6E">
      <w:pPr>
        <w:pStyle w:val="a3"/>
        <w:rPr>
          <w:sz w:val="24"/>
          <w:szCs w:val="24"/>
        </w:rPr>
      </w:pPr>
    </w:p>
    <w:p w:rsidR="00751E6E" w:rsidRDefault="00751E6E" w:rsidP="00751E6E">
      <w:pPr>
        <w:pStyle w:val="a3"/>
        <w:rPr>
          <w:sz w:val="24"/>
          <w:szCs w:val="24"/>
        </w:rPr>
      </w:pPr>
      <w:r>
        <w:rPr>
          <w:sz w:val="24"/>
          <w:szCs w:val="24"/>
        </w:rPr>
        <w:t>Далее выбираем нужную аптеку и в столбце «Категория наценки» указываем нужную категорию</w:t>
      </w:r>
    </w:p>
    <w:p w:rsidR="00751E6E" w:rsidRDefault="00751E6E" w:rsidP="00751E6E">
      <w:pPr>
        <w:pStyle w:val="a3"/>
        <w:rPr>
          <w:sz w:val="24"/>
          <w:szCs w:val="24"/>
        </w:rPr>
      </w:pPr>
    </w:p>
    <w:p w:rsidR="00751E6E" w:rsidRDefault="00751E6E" w:rsidP="00751E6E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9F5093" wp14:editId="52E2E551">
            <wp:extent cx="5564085" cy="22104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8363" cy="221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6E" w:rsidRDefault="00751E6E" w:rsidP="00751E6E">
      <w:pPr>
        <w:pStyle w:val="a3"/>
        <w:rPr>
          <w:sz w:val="24"/>
          <w:szCs w:val="24"/>
        </w:rPr>
      </w:pPr>
    </w:p>
    <w:p w:rsidR="00DA7903" w:rsidRDefault="00751E6E" w:rsidP="007A29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Правила </w:t>
      </w:r>
      <w:r w:rsidRPr="00751E6E">
        <w:rPr>
          <w:sz w:val="24"/>
          <w:szCs w:val="24"/>
        </w:rPr>
        <w:t xml:space="preserve">наценки </w:t>
      </w:r>
      <w:r w:rsidR="00DA7903">
        <w:rPr>
          <w:sz w:val="24"/>
          <w:szCs w:val="24"/>
        </w:rPr>
        <w:t xml:space="preserve">задаются через </w:t>
      </w:r>
      <w:r w:rsidR="00DA7903" w:rsidRPr="00571802">
        <w:rPr>
          <w:b/>
          <w:sz w:val="24"/>
          <w:szCs w:val="24"/>
        </w:rPr>
        <w:t>Справочники-&gt; «Правила наценки»</w:t>
      </w:r>
    </w:p>
    <w:p w:rsidR="00DA7903" w:rsidRDefault="00DA7903" w:rsidP="00DA7903">
      <w:pPr>
        <w:pStyle w:val="a3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9FA94FE" wp14:editId="5C4B3653">
            <wp:extent cx="4629150" cy="2676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03" w:rsidRDefault="00DA7903" w:rsidP="00DA7903">
      <w:pPr>
        <w:pStyle w:val="a3"/>
        <w:rPr>
          <w:sz w:val="24"/>
          <w:szCs w:val="24"/>
        </w:rPr>
      </w:pPr>
    </w:p>
    <w:p w:rsidR="00DA7903" w:rsidRDefault="00DA7903" w:rsidP="00DA7903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03CD8D" wp14:editId="15189B5D">
            <wp:extent cx="6477000" cy="1304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ABD" w:rsidRDefault="00DA7903" w:rsidP="00DA7903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Pr="00751E6E">
        <w:rPr>
          <w:sz w:val="24"/>
          <w:szCs w:val="24"/>
        </w:rPr>
        <w:t xml:space="preserve">о умолчанию </w:t>
      </w:r>
      <w:r w:rsidR="00751E6E" w:rsidRPr="00751E6E">
        <w:rPr>
          <w:sz w:val="24"/>
          <w:szCs w:val="24"/>
        </w:rPr>
        <w:t>такие:</w:t>
      </w:r>
    </w:p>
    <w:p w:rsidR="00751E6E" w:rsidRPr="00751E6E" w:rsidRDefault="00751E6E" w:rsidP="00751E6E">
      <w:pPr>
        <w:pStyle w:val="a3"/>
        <w:rPr>
          <w:sz w:val="24"/>
          <w:szCs w:val="24"/>
        </w:rPr>
      </w:pPr>
    </w:p>
    <w:p w:rsidR="000B3ABD" w:rsidRDefault="00751E6E" w:rsidP="000B3ABD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49206" cy="26000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74" cy="26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6E" w:rsidRDefault="00751E6E" w:rsidP="000B3ABD">
      <w:pPr>
        <w:pStyle w:val="a3"/>
        <w:rPr>
          <w:sz w:val="24"/>
          <w:szCs w:val="24"/>
        </w:rPr>
      </w:pPr>
    </w:p>
    <w:p w:rsidR="00751E6E" w:rsidRDefault="00751E6E" w:rsidP="000B3ABD">
      <w:pPr>
        <w:pStyle w:val="a3"/>
        <w:rPr>
          <w:sz w:val="24"/>
          <w:szCs w:val="24"/>
        </w:rPr>
      </w:pPr>
    </w:p>
    <w:p w:rsidR="000B3ABD" w:rsidRDefault="00DA7903" w:rsidP="000B3A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Наценка </w:t>
      </w:r>
      <w:r w:rsidR="000C4999">
        <w:rPr>
          <w:sz w:val="24"/>
          <w:szCs w:val="24"/>
        </w:rPr>
        <w:t xml:space="preserve">приходного документа </w:t>
      </w:r>
      <w:r>
        <w:rPr>
          <w:sz w:val="24"/>
          <w:szCs w:val="24"/>
        </w:rPr>
        <w:t xml:space="preserve">в аптеке производится через </w:t>
      </w:r>
      <w:r w:rsidR="000C4999">
        <w:rPr>
          <w:sz w:val="24"/>
          <w:szCs w:val="24"/>
        </w:rPr>
        <w:t>зеленую стрелку «Назначить наценку по приходу»</w:t>
      </w:r>
    </w:p>
    <w:p w:rsidR="00571802" w:rsidRDefault="001605E1" w:rsidP="00571802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712251" wp14:editId="0F46D99C">
            <wp:extent cx="6660515" cy="185610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99" w:rsidRDefault="000C4999" w:rsidP="000C4999">
      <w:pPr>
        <w:ind w:left="360"/>
        <w:rPr>
          <w:sz w:val="24"/>
          <w:szCs w:val="24"/>
        </w:rPr>
      </w:pPr>
    </w:p>
    <w:p w:rsidR="00571802" w:rsidRDefault="00571802" w:rsidP="005718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Если при наценке выводится сообщение «Категория этой аптеки не определена», значит офис не указал категорию в справочнике «</w:t>
      </w:r>
      <w:r w:rsidRPr="00751E6E">
        <w:rPr>
          <w:b/>
          <w:sz w:val="24"/>
          <w:szCs w:val="24"/>
        </w:rPr>
        <w:t>Профили</w:t>
      </w:r>
      <w:r>
        <w:rPr>
          <w:sz w:val="24"/>
          <w:szCs w:val="24"/>
        </w:rPr>
        <w:t>»</w:t>
      </w:r>
    </w:p>
    <w:p w:rsidR="00571802" w:rsidRPr="00571802" w:rsidRDefault="00571802" w:rsidP="00571802">
      <w:pPr>
        <w:pStyle w:val="a3"/>
        <w:rPr>
          <w:sz w:val="24"/>
          <w:szCs w:val="24"/>
        </w:rPr>
      </w:pPr>
    </w:p>
    <w:p w:rsidR="00571802" w:rsidRPr="00571802" w:rsidRDefault="00571802" w:rsidP="00571802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985188" wp14:editId="58CE2A3B">
            <wp:extent cx="6660515" cy="1252220"/>
            <wp:effectExtent l="0" t="0" r="698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802" w:rsidRPr="00571802" w:rsidSect="000B3ABD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9D8"/>
    <w:multiLevelType w:val="hybridMultilevel"/>
    <w:tmpl w:val="4EF0C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BD"/>
    <w:rsid w:val="000B3ABD"/>
    <w:rsid w:val="000C4999"/>
    <w:rsid w:val="001605E1"/>
    <w:rsid w:val="00571802"/>
    <w:rsid w:val="00751E6E"/>
    <w:rsid w:val="00883C3A"/>
    <w:rsid w:val="00896D99"/>
    <w:rsid w:val="00D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DEF"/>
  <w15:chartTrackingRefBased/>
  <w15:docId w15:val="{087A0A18-CFDC-419A-9263-5BDEE23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2022-12-08T04:43:00Z</dcterms:created>
  <dcterms:modified xsi:type="dcterms:W3CDTF">2022-12-08T06:45:00Z</dcterms:modified>
</cp:coreProperties>
</file>