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Default="00A05FE5" w:rsidP="00852150">
      <w:pPr>
        <w:spacing w:line="360" w:lineRule="auto"/>
        <w:jc w:val="center"/>
        <w:rPr>
          <w:b/>
          <w:sz w:val="28"/>
          <w:szCs w:val="28"/>
        </w:rPr>
      </w:pPr>
      <w:r w:rsidRPr="00A05FE5">
        <w:rPr>
          <w:b/>
          <w:sz w:val="28"/>
          <w:szCs w:val="28"/>
        </w:rPr>
        <w:t xml:space="preserve">Инструкция по работе с бонусной системой для </w:t>
      </w:r>
      <w:proofErr w:type="spellStart"/>
      <w:r w:rsidRPr="00A05FE5">
        <w:rPr>
          <w:b/>
          <w:sz w:val="28"/>
          <w:szCs w:val="28"/>
        </w:rPr>
        <w:t>первостольников</w:t>
      </w:r>
      <w:proofErr w:type="spellEnd"/>
      <w:r w:rsidRPr="00A05FE5">
        <w:rPr>
          <w:b/>
          <w:sz w:val="28"/>
          <w:szCs w:val="28"/>
        </w:rPr>
        <w:t xml:space="preserve"> (кассиров)</w:t>
      </w:r>
    </w:p>
    <w:p w:rsidR="00A05FE5" w:rsidRDefault="00A05FE5" w:rsidP="00852150">
      <w:pPr>
        <w:spacing w:line="360" w:lineRule="auto"/>
        <w:jc w:val="center"/>
        <w:rPr>
          <w:sz w:val="24"/>
          <w:szCs w:val="24"/>
        </w:rPr>
      </w:pPr>
      <w:r w:rsidRPr="00A05FE5">
        <w:rPr>
          <w:sz w:val="24"/>
          <w:szCs w:val="24"/>
        </w:rPr>
        <w:t>(доработка 1102843 от апр-2024)</w:t>
      </w:r>
    </w:p>
    <w:p w:rsidR="00A05FE5" w:rsidRDefault="00A05FE5" w:rsidP="00852150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F435BB">
        <w:rPr>
          <w:b/>
          <w:sz w:val="24"/>
          <w:szCs w:val="24"/>
        </w:rPr>
        <w:t>Загрузка планов</w:t>
      </w:r>
      <w:r>
        <w:rPr>
          <w:sz w:val="24"/>
          <w:szCs w:val="24"/>
        </w:rPr>
        <w:t xml:space="preserve"> для аптек</w:t>
      </w:r>
      <w:r w:rsidR="00852150">
        <w:rPr>
          <w:sz w:val="24"/>
          <w:szCs w:val="24"/>
        </w:rPr>
        <w:t>: выполняется через программу Менеджер (в офисе), в отдельной вкладке «</w:t>
      </w:r>
      <w:r w:rsidR="00852150" w:rsidRPr="00852150">
        <w:rPr>
          <w:b/>
          <w:sz w:val="24"/>
          <w:szCs w:val="24"/>
        </w:rPr>
        <w:t>Планы по аптекам</w:t>
      </w:r>
      <w:r w:rsidR="00852150">
        <w:rPr>
          <w:sz w:val="24"/>
          <w:szCs w:val="24"/>
        </w:rPr>
        <w:t>», через кнопку «</w:t>
      </w:r>
      <w:r w:rsidR="00852150" w:rsidRPr="00852150">
        <w:rPr>
          <w:b/>
          <w:sz w:val="24"/>
          <w:szCs w:val="24"/>
        </w:rPr>
        <w:t>Загрузить файл правил</w:t>
      </w:r>
      <w:r w:rsidR="00852150">
        <w:rPr>
          <w:sz w:val="24"/>
          <w:szCs w:val="24"/>
        </w:rPr>
        <w:t>».</w:t>
      </w:r>
    </w:p>
    <w:p w:rsidR="00A05FE5" w:rsidRDefault="00E308F6" w:rsidP="00852150">
      <w:pPr>
        <w:spacing w:line="360" w:lineRule="auto"/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F4D806" wp14:editId="5CD15CF8">
            <wp:extent cx="6931025" cy="14274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F6" w:rsidRDefault="00E308F6" w:rsidP="00852150">
      <w:pPr>
        <w:spacing w:line="360" w:lineRule="auto"/>
        <w:ind w:left="360"/>
        <w:rPr>
          <w:sz w:val="24"/>
          <w:szCs w:val="24"/>
        </w:rPr>
      </w:pPr>
    </w:p>
    <w:p w:rsidR="00E308F6" w:rsidRDefault="00E308F6" w:rsidP="00852150">
      <w:pPr>
        <w:spacing w:line="360" w:lineRule="auto"/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3BC569" wp14:editId="778D90BC">
            <wp:extent cx="6334125" cy="4657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20" w:rsidRDefault="00721F20" w:rsidP="00721F20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Загрузка плана через файл, формат </w:t>
      </w:r>
      <w:r>
        <w:rPr>
          <w:sz w:val="24"/>
          <w:szCs w:val="24"/>
          <w:lang w:val="en-US"/>
        </w:rPr>
        <w:t>csv</w:t>
      </w:r>
      <w:r>
        <w:rPr>
          <w:sz w:val="24"/>
          <w:szCs w:val="24"/>
        </w:rPr>
        <w:t xml:space="preserve">, порядок столбцов как на фото, если при загрузке файла были ошибки, то они будут отображены </w:t>
      </w:r>
      <w:r w:rsidR="00014609">
        <w:rPr>
          <w:sz w:val="24"/>
          <w:szCs w:val="24"/>
        </w:rPr>
        <w:t>с</w:t>
      </w:r>
      <w:r>
        <w:rPr>
          <w:sz w:val="24"/>
          <w:szCs w:val="24"/>
        </w:rPr>
        <w:t xml:space="preserve">низу,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z w:val="24"/>
          <w:szCs w:val="24"/>
        </w:rPr>
        <w:t>:</w:t>
      </w:r>
    </w:p>
    <w:p w:rsidR="00721F20" w:rsidRPr="00721F20" w:rsidRDefault="00014609" w:rsidP="00721F20">
      <w:pPr>
        <w:spacing w:line="360" w:lineRule="auto"/>
        <w:ind w:left="36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360423" wp14:editId="399CC36E">
            <wp:extent cx="4686300" cy="1323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20" w:rsidRPr="00855F51" w:rsidRDefault="00855F51" w:rsidP="00852150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Пример загружаемого файла, формат </w:t>
      </w:r>
      <w:r>
        <w:rPr>
          <w:sz w:val="24"/>
          <w:szCs w:val="24"/>
          <w:lang w:val="en-US"/>
        </w:rPr>
        <w:t>csv</w:t>
      </w:r>
      <w:r w:rsidRPr="00855F51">
        <w:rPr>
          <w:sz w:val="24"/>
          <w:szCs w:val="24"/>
        </w:rPr>
        <w:t>:</w:t>
      </w:r>
    </w:p>
    <w:p w:rsidR="00E308F6" w:rsidRDefault="00F6651E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1D7519" wp14:editId="1DE70467">
            <wp:extent cx="6931025" cy="20491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70" w:rsidRDefault="00987370" w:rsidP="00852150">
      <w:pPr>
        <w:spacing w:line="360" w:lineRule="auto"/>
        <w:rPr>
          <w:sz w:val="24"/>
          <w:szCs w:val="24"/>
        </w:rPr>
      </w:pPr>
    </w:p>
    <w:p w:rsidR="00987370" w:rsidRDefault="00987370" w:rsidP="008521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Удалить или отредактировать запись можно через кнопки. Для редактирования дос</w:t>
      </w:r>
      <w:r w:rsidR="00E14B8A">
        <w:rPr>
          <w:sz w:val="24"/>
          <w:szCs w:val="24"/>
        </w:rPr>
        <w:t>тупны только поля: план и бонус, если требуется отредактировать другие поля, то удаляем и загружаем заново все необходимые данные.</w:t>
      </w:r>
    </w:p>
    <w:p w:rsidR="00987370" w:rsidRDefault="00987370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4D080C" wp14:editId="3E23A0F5">
            <wp:extent cx="6931025" cy="1368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E5" w:rsidRPr="00F435BB" w:rsidRDefault="00A05FE5" w:rsidP="00852150">
      <w:pPr>
        <w:pStyle w:val="a3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bookmarkStart w:id="0" w:name="_GoBack"/>
      <w:bookmarkEnd w:id="0"/>
      <w:r w:rsidRPr="00F435BB">
        <w:rPr>
          <w:b/>
          <w:sz w:val="24"/>
          <w:szCs w:val="24"/>
        </w:rPr>
        <w:t>Отображение информации на кассе</w:t>
      </w:r>
    </w:p>
    <w:p w:rsidR="00A05FE5" w:rsidRDefault="00F435BB" w:rsidP="008521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 правой части окна отображается информация о бонусах: за последний чек, за смену, за текущий месяц.</w:t>
      </w:r>
    </w:p>
    <w:p w:rsidR="00201DE4" w:rsidRPr="00F435BB" w:rsidRDefault="00201DE4" w:rsidP="008521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 остатках имеется столбец «</w:t>
      </w:r>
      <w:r w:rsidRPr="008E0FD3">
        <w:rPr>
          <w:b/>
          <w:sz w:val="24"/>
          <w:szCs w:val="24"/>
        </w:rPr>
        <w:t>План продаж</w:t>
      </w:r>
      <w:r>
        <w:rPr>
          <w:sz w:val="24"/>
          <w:szCs w:val="24"/>
        </w:rPr>
        <w:t xml:space="preserve">», который отображает кол-во по плану этого товара к продаже по данной аптеке. </w:t>
      </w:r>
    </w:p>
    <w:p w:rsidR="00A05FE5" w:rsidRDefault="0073304B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E0D9FF" wp14:editId="69FB50A0">
            <wp:extent cx="6931025" cy="36080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67" w:rsidRDefault="00506167" w:rsidP="008521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Если при продаже чека назначается бонус, то для кассира выводится сообщение об этом.</w:t>
      </w:r>
    </w:p>
    <w:p w:rsidR="00506167" w:rsidRPr="00A05FE5" w:rsidRDefault="00F009B7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47C2AD" wp14:editId="0B758163">
            <wp:extent cx="3248025" cy="1409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E5" w:rsidRPr="00011754" w:rsidRDefault="00A05FE5" w:rsidP="00852150">
      <w:pPr>
        <w:pStyle w:val="a3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011754">
        <w:rPr>
          <w:b/>
          <w:sz w:val="24"/>
          <w:szCs w:val="24"/>
        </w:rPr>
        <w:t>Отчет по бонусам</w:t>
      </w:r>
      <w:r w:rsidR="00011754">
        <w:rPr>
          <w:b/>
          <w:sz w:val="24"/>
          <w:szCs w:val="24"/>
        </w:rPr>
        <w:t xml:space="preserve">: </w:t>
      </w:r>
      <w:r w:rsidR="00011754">
        <w:rPr>
          <w:sz w:val="24"/>
          <w:szCs w:val="24"/>
        </w:rPr>
        <w:t>в программе Сводный Менеджер, интерактивные отчеты, имеется «</w:t>
      </w:r>
      <w:r w:rsidR="00011754" w:rsidRPr="00F9220A">
        <w:rPr>
          <w:b/>
          <w:sz w:val="24"/>
          <w:szCs w:val="24"/>
        </w:rPr>
        <w:t>Отчет по бонусам кассиров</w:t>
      </w:r>
      <w:r w:rsidR="00011754">
        <w:rPr>
          <w:sz w:val="24"/>
          <w:szCs w:val="24"/>
        </w:rPr>
        <w:t>»</w:t>
      </w:r>
      <w:r w:rsidR="00F9220A">
        <w:rPr>
          <w:sz w:val="24"/>
          <w:szCs w:val="24"/>
        </w:rPr>
        <w:t>.</w:t>
      </w:r>
    </w:p>
    <w:p w:rsidR="003143B2" w:rsidRPr="003143B2" w:rsidRDefault="003143B2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979F80" wp14:editId="6983947C">
            <wp:extent cx="4314825" cy="1066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E5" w:rsidRDefault="004143EB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1146EE" wp14:editId="18DCEBE9">
            <wp:extent cx="6931025" cy="3138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04" w:rsidRDefault="00D90704" w:rsidP="0085215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Отчет строится за месяц, данные группируются по аптеке, по кассиру, отображается также общий итог. Бонус считается пропорционально продажам. </w:t>
      </w:r>
    </w:p>
    <w:p w:rsidR="004143EB" w:rsidRPr="00D90704" w:rsidRDefault="00D90704" w:rsidP="004044CD">
      <w:pPr>
        <w:spacing w:line="360" w:lineRule="auto"/>
        <w:ind w:firstLine="708"/>
        <w:rPr>
          <w:i/>
          <w:sz w:val="24"/>
          <w:szCs w:val="24"/>
        </w:rPr>
      </w:pPr>
      <w:r w:rsidRPr="00D90704">
        <w:rPr>
          <w:i/>
          <w:sz w:val="24"/>
          <w:szCs w:val="24"/>
        </w:rPr>
        <w:t>Например, план на для аптеки №1</w:t>
      </w:r>
      <w:r>
        <w:rPr>
          <w:i/>
          <w:sz w:val="24"/>
          <w:szCs w:val="24"/>
        </w:rPr>
        <w:t xml:space="preserve"> на </w:t>
      </w:r>
      <w:r w:rsidRPr="00D90704">
        <w:rPr>
          <w:i/>
          <w:sz w:val="24"/>
          <w:szCs w:val="24"/>
        </w:rPr>
        <w:t xml:space="preserve">анальгин </w:t>
      </w:r>
      <w:r>
        <w:rPr>
          <w:i/>
          <w:sz w:val="24"/>
          <w:szCs w:val="24"/>
        </w:rPr>
        <w:t xml:space="preserve">№10 – 6 упаковок, бонус 10 тенге. Продали всего 10 упаковок, Иванов – 4 </w:t>
      </w:r>
      <w:proofErr w:type="spellStart"/>
      <w:r>
        <w:rPr>
          <w:i/>
          <w:sz w:val="24"/>
          <w:szCs w:val="24"/>
        </w:rPr>
        <w:t>уп</w:t>
      </w:r>
      <w:proofErr w:type="spellEnd"/>
      <w:r>
        <w:rPr>
          <w:i/>
          <w:sz w:val="24"/>
          <w:szCs w:val="24"/>
        </w:rPr>
        <w:t xml:space="preserve">, Петров – 5 </w:t>
      </w:r>
      <w:proofErr w:type="spellStart"/>
      <w:r>
        <w:rPr>
          <w:i/>
          <w:sz w:val="24"/>
          <w:szCs w:val="24"/>
        </w:rPr>
        <w:t>уп</w:t>
      </w:r>
      <w:proofErr w:type="spellEnd"/>
      <w:r>
        <w:rPr>
          <w:i/>
          <w:sz w:val="24"/>
          <w:szCs w:val="24"/>
        </w:rPr>
        <w:t xml:space="preserve">, Сидоров – 1 </w:t>
      </w:r>
      <w:proofErr w:type="spellStart"/>
      <w:r>
        <w:rPr>
          <w:i/>
          <w:sz w:val="24"/>
          <w:szCs w:val="24"/>
        </w:rPr>
        <w:t>уп</w:t>
      </w:r>
      <w:proofErr w:type="spellEnd"/>
      <w:r>
        <w:rPr>
          <w:i/>
          <w:sz w:val="24"/>
          <w:szCs w:val="24"/>
        </w:rPr>
        <w:t xml:space="preserve">., а </w:t>
      </w:r>
      <w:r w:rsidR="004044CD">
        <w:rPr>
          <w:i/>
          <w:sz w:val="24"/>
          <w:szCs w:val="24"/>
        </w:rPr>
        <w:t>Михалев</w:t>
      </w:r>
      <w:r>
        <w:rPr>
          <w:i/>
          <w:sz w:val="24"/>
          <w:szCs w:val="24"/>
        </w:rPr>
        <w:t xml:space="preserve"> хотя и торговал, но данный препарат не продавал. </w:t>
      </w:r>
      <w:r w:rsidR="004044CD">
        <w:rPr>
          <w:i/>
          <w:sz w:val="24"/>
          <w:szCs w:val="24"/>
        </w:rPr>
        <w:t xml:space="preserve">Общий бонус (10- </w:t>
      </w:r>
      <w:proofErr w:type="gramStart"/>
      <w:r w:rsidR="004044CD">
        <w:rPr>
          <w:i/>
          <w:sz w:val="24"/>
          <w:szCs w:val="24"/>
        </w:rPr>
        <w:t>6)*</w:t>
      </w:r>
      <w:proofErr w:type="gramEnd"/>
      <w:r w:rsidR="004044CD">
        <w:rPr>
          <w:i/>
          <w:sz w:val="24"/>
          <w:szCs w:val="24"/>
        </w:rPr>
        <w:t>10 тенге = 40 тенге, распределяется пропорционально продажам Иванов – 16 тенге, Петров – 20 тенге, Сидоров – 4 тенге, Михалев – 0 тенге.</w:t>
      </w:r>
    </w:p>
    <w:p w:rsidR="004143EB" w:rsidRPr="00A05FE5" w:rsidRDefault="00A0259B" w:rsidP="00852150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19A495" wp14:editId="00E75A76">
            <wp:extent cx="6931025" cy="60775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E5" w:rsidRDefault="009E0AFE" w:rsidP="009E0AF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Данные можно выгрузить в </w:t>
      </w:r>
      <w:proofErr w:type="spellStart"/>
      <w:r>
        <w:rPr>
          <w:sz w:val="24"/>
          <w:szCs w:val="24"/>
        </w:rPr>
        <w:t>эксель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pdf</w:t>
      </w:r>
      <w:r w:rsidRPr="009E0A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любой другой формат через кнопку: </w:t>
      </w:r>
    </w:p>
    <w:p w:rsidR="009E0AFE" w:rsidRPr="009E0AFE" w:rsidRDefault="009E0AFE" w:rsidP="009E0AFE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204982" wp14:editId="523A1DDF">
            <wp:extent cx="5257800" cy="3009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AFE" w:rsidRPr="009E0AFE" w:rsidSect="00A05FE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74389"/>
    <w:multiLevelType w:val="hybridMultilevel"/>
    <w:tmpl w:val="08F60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E5"/>
    <w:rsid w:val="00011754"/>
    <w:rsid w:val="00014609"/>
    <w:rsid w:val="00201DE4"/>
    <w:rsid w:val="003143B2"/>
    <w:rsid w:val="004044CD"/>
    <w:rsid w:val="004143EB"/>
    <w:rsid w:val="00506167"/>
    <w:rsid w:val="0057183B"/>
    <w:rsid w:val="00721F20"/>
    <w:rsid w:val="0073304B"/>
    <w:rsid w:val="00852150"/>
    <w:rsid w:val="00855F51"/>
    <w:rsid w:val="00883C3A"/>
    <w:rsid w:val="00896D99"/>
    <w:rsid w:val="008E0FD3"/>
    <w:rsid w:val="00987370"/>
    <w:rsid w:val="009E0AFE"/>
    <w:rsid w:val="00A0259B"/>
    <w:rsid w:val="00A05FE5"/>
    <w:rsid w:val="00B05DCB"/>
    <w:rsid w:val="00D90704"/>
    <w:rsid w:val="00E14B8A"/>
    <w:rsid w:val="00E308F6"/>
    <w:rsid w:val="00F009B7"/>
    <w:rsid w:val="00F435BB"/>
    <w:rsid w:val="00F6651E"/>
    <w:rsid w:val="00F9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9C6B"/>
  <w15:chartTrackingRefBased/>
  <w15:docId w15:val="{CF836D78-CD3F-4E9C-AAF0-B5F860B1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84C4A-7AAE-4D49-844C-1857C7CC7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2024-04-19T08:23:00Z</dcterms:created>
  <dcterms:modified xsi:type="dcterms:W3CDTF">2024-04-19T09:56:00Z</dcterms:modified>
</cp:coreProperties>
</file>