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A9FA5" w14:textId="2131A3CC" w:rsidR="00D7193A" w:rsidRPr="00BF10F3" w:rsidRDefault="00D7193A" w:rsidP="00D7193A">
      <w:pPr>
        <w:rPr>
          <w:b/>
          <w:bCs/>
          <w:sz w:val="28"/>
          <w:szCs w:val="28"/>
        </w:rPr>
      </w:pPr>
      <w:r w:rsidRPr="00D7193A">
        <w:rPr>
          <w:b/>
          <w:bCs/>
          <w:sz w:val="28"/>
          <w:szCs w:val="28"/>
          <w:lang w:val="ru-RU"/>
        </w:rPr>
        <w:t xml:space="preserve">Техническое задание на настройку </w:t>
      </w:r>
      <w:r w:rsidRPr="00D7193A">
        <w:rPr>
          <w:b/>
          <w:bCs/>
          <w:sz w:val="28"/>
          <w:szCs w:val="28"/>
        </w:rPr>
        <w:t>API</w:t>
      </w:r>
      <w:r w:rsidRPr="00D7193A">
        <w:rPr>
          <w:b/>
          <w:bCs/>
          <w:sz w:val="28"/>
          <w:szCs w:val="28"/>
          <w:lang w:val="ru-RU"/>
        </w:rPr>
        <w:t xml:space="preserve"> для ускоренного получения данных отчетности</w:t>
      </w:r>
      <w:r w:rsidR="00BF10F3" w:rsidRPr="00BF10F3">
        <w:rPr>
          <w:b/>
          <w:bCs/>
          <w:sz w:val="28"/>
          <w:szCs w:val="28"/>
          <w:lang w:val="ru-RU"/>
        </w:rPr>
        <w:t xml:space="preserve">  </w:t>
      </w:r>
      <w:r w:rsidR="00BF10F3">
        <w:rPr>
          <w:b/>
          <w:bCs/>
          <w:sz w:val="28"/>
          <w:szCs w:val="28"/>
        </w:rPr>
        <w:t xml:space="preserve"> </w:t>
      </w:r>
      <w:bookmarkStart w:id="0" w:name="_GoBack"/>
      <w:bookmarkEnd w:id="0"/>
    </w:p>
    <w:p w14:paraId="084B24AF" w14:textId="77777777" w:rsidR="00226B23" w:rsidRPr="00BF38A3" w:rsidRDefault="00226B23" w:rsidP="00D7193A">
      <w:pPr>
        <w:rPr>
          <w:b/>
          <w:bCs/>
          <w:sz w:val="28"/>
          <w:szCs w:val="28"/>
          <w:lang w:val="ru-RU"/>
        </w:rPr>
      </w:pPr>
    </w:p>
    <w:p w14:paraId="2EF73702" w14:textId="7C01EE2D" w:rsidR="00226B23" w:rsidRDefault="00226B23" w:rsidP="00226B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Изменения в версии </w:t>
      </w:r>
      <w:r>
        <w:rPr>
          <w:b/>
          <w:bCs/>
          <w:sz w:val="28"/>
          <w:szCs w:val="28"/>
        </w:rPr>
        <w:t>V2 28.01.2025</w:t>
      </w:r>
    </w:p>
    <w:p w14:paraId="0D477F30" w14:textId="3D41365C" w:rsidR="00226B23" w:rsidRPr="00226B23" w:rsidRDefault="00226B23" w:rsidP="00D63A1A">
      <w:pPr>
        <w:pStyle w:val="a3"/>
        <w:numPr>
          <w:ilvl w:val="0"/>
          <w:numId w:val="9"/>
        </w:numPr>
        <w:rPr>
          <w:b/>
          <w:bCs/>
          <w:sz w:val="28"/>
          <w:szCs w:val="28"/>
          <w:lang w:val="ru-RU"/>
        </w:rPr>
      </w:pPr>
      <w:r w:rsidRPr="00226B23">
        <w:rPr>
          <w:sz w:val="24"/>
          <w:szCs w:val="24"/>
          <w:lang w:val="ru-RU"/>
        </w:rPr>
        <w:t>Был убран шаг с агрегацией данных</w:t>
      </w:r>
    </w:p>
    <w:p w14:paraId="6BA64B67" w14:textId="15752D95" w:rsidR="00226B23" w:rsidRPr="00226B23" w:rsidRDefault="00226B23" w:rsidP="00D63A1A">
      <w:pPr>
        <w:pStyle w:val="a3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sz w:val="24"/>
          <w:szCs w:val="24"/>
          <w:lang w:val="ru-RU"/>
        </w:rPr>
        <w:t>Добавлены</w:t>
      </w:r>
      <w:r w:rsidRPr="00226B2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колонки</w:t>
      </w:r>
      <w:r w:rsidRPr="00226B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Supplier, Series, Expiration_date </w:t>
      </w:r>
      <w:r>
        <w:rPr>
          <w:sz w:val="24"/>
          <w:szCs w:val="24"/>
          <w:lang w:val="ru-RU"/>
        </w:rPr>
        <w:t>в</w:t>
      </w:r>
      <w:r w:rsidRPr="00226B23">
        <w:rPr>
          <w:sz w:val="24"/>
          <w:szCs w:val="24"/>
        </w:rPr>
        <w:t xml:space="preserve"> </w:t>
      </w:r>
      <w:r w:rsidRPr="00226B23">
        <w:rPr>
          <w:b/>
          <w:bCs/>
          <w:sz w:val="24"/>
          <w:szCs w:val="24"/>
          <w:lang w:val="ru-RU"/>
        </w:rPr>
        <w:t>Таблица</w:t>
      </w:r>
      <w:r w:rsidRPr="00226B23">
        <w:rPr>
          <w:b/>
          <w:bCs/>
          <w:sz w:val="24"/>
          <w:szCs w:val="24"/>
        </w:rPr>
        <w:t xml:space="preserve"> #1</w:t>
      </w:r>
    </w:p>
    <w:p w14:paraId="189C866C" w14:textId="36879764" w:rsidR="00226B23" w:rsidRPr="00226B23" w:rsidRDefault="00226B23" w:rsidP="00D63A1A">
      <w:pPr>
        <w:pStyle w:val="a3"/>
        <w:numPr>
          <w:ilvl w:val="0"/>
          <w:numId w:val="9"/>
        </w:numPr>
        <w:rPr>
          <w:b/>
          <w:bCs/>
          <w:sz w:val="28"/>
          <w:szCs w:val="28"/>
          <w:lang w:val="ru-RU"/>
        </w:rPr>
      </w:pPr>
      <w:r>
        <w:rPr>
          <w:sz w:val="24"/>
          <w:szCs w:val="24"/>
          <w:lang w:val="ru-RU"/>
        </w:rPr>
        <w:t xml:space="preserve">Были уточнены </w:t>
      </w:r>
      <w:r w:rsidRPr="00226B23">
        <w:rPr>
          <w:b/>
          <w:bCs/>
          <w:sz w:val="24"/>
          <w:szCs w:val="24"/>
          <w:lang w:val="ru-RU"/>
        </w:rPr>
        <w:t>Метод и параметр запроса</w:t>
      </w:r>
      <w:r>
        <w:rPr>
          <w:b/>
          <w:bCs/>
          <w:sz w:val="24"/>
          <w:szCs w:val="24"/>
          <w:lang w:val="ru-RU"/>
        </w:rPr>
        <w:t xml:space="preserve"> (п</w:t>
      </w:r>
      <w:r w:rsidRPr="00226B23">
        <w:rPr>
          <w:b/>
          <w:bCs/>
          <w:sz w:val="24"/>
          <w:szCs w:val="24"/>
          <w:lang w:val="ru-RU"/>
        </w:rPr>
        <w:t>.1)</w:t>
      </w:r>
      <w:r>
        <w:rPr>
          <w:sz w:val="24"/>
          <w:szCs w:val="24"/>
          <w:lang w:val="ru-RU"/>
        </w:rPr>
        <w:t xml:space="preserve"> и изменен тип получаемого файла в </w:t>
      </w:r>
      <w:r w:rsidRPr="00226B23">
        <w:rPr>
          <w:b/>
          <w:bCs/>
          <w:sz w:val="24"/>
          <w:szCs w:val="24"/>
          <w:lang w:val="ru-RU"/>
        </w:rPr>
        <w:t>Формат данных (</w:t>
      </w:r>
      <w:r>
        <w:rPr>
          <w:b/>
          <w:bCs/>
          <w:sz w:val="24"/>
          <w:szCs w:val="24"/>
          <w:lang w:val="ru-RU"/>
        </w:rPr>
        <w:t>п</w:t>
      </w:r>
      <w:r w:rsidRPr="00226B23">
        <w:rPr>
          <w:b/>
          <w:bCs/>
          <w:sz w:val="24"/>
          <w:szCs w:val="24"/>
          <w:lang w:val="ru-RU"/>
        </w:rPr>
        <w:t>.3)</w:t>
      </w:r>
    </w:p>
    <w:p w14:paraId="753F74E1" w14:textId="77777777" w:rsidR="00226B23" w:rsidRPr="00226B23" w:rsidRDefault="00226B23" w:rsidP="00D7193A">
      <w:pPr>
        <w:rPr>
          <w:b/>
          <w:bCs/>
          <w:sz w:val="28"/>
          <w:szCs w:val="28"/>
          <w:lang w:val="ru-RU"/>
        </w:rPr>
      </w:pPr>
    </w:p>
    <w:p w14:paraId="437B3D01" w14:textId="77777777" w:rsidR="00D7193A" w:rsidRPr="00226B23" w:rsidRDefault="00D7193A" w:rsidP="00D7193A">
      <w:pPr>
        <w:rPr>
          <w:lang w:val="ru-RU"/>
        </w:rPr>
      </w:pPr>
    </w:p>
    <w:p w14:paraId="69E034D0" w14:textId="35F391D2" w:rsidR="00D7193A" w:rsidRPr="00D7193A" w:rsidRDefault="00D7193A" w:rsidP="00D7193A">
      <w:pPr>
        <w:rPr>
          <w:b/>
          <w:bCs/>
          <w:sz w:val="24"/>
          <w:szCs w:val="24"/>
          <w:lang w:val="ru-RU"/>
        </w:rPr>
      </w:pPr>
      <w:bookmarkStart w:id="1" w:name="_Hlk188978500"/>
      <w:r w:rsidRPr="00D7193A">
        <w:rPr>
          <w:b/>
          <w:bCs/>
          <w:sz w:val="24"/>
          <w:szCs w:val="24"/>
          <w:lang w:val="ru-RU"/>
        </w:rPr>
        <w:t>Описание задачи</w:t>
      </w:r>
    </w:p>
    <w:bookmarkEnd w:id="1"/>
    <w:p w14:paraId="59570D84" w14:textId="1790A2B5" w:rsidR="00D7193A" w:rsidRPr="00D7193A" w:rsidRDefault="00D7193A" w:rsidP="00D7193A">
      <w:pPr>
        <w:rPr>
          <w:lang w:val="ru-RU"/>
        </w:rPr>
      </w:pPr>
      <w:r w:rsidRPr="00D7193A">
        <w:rPr>
          <w:lang w:val="ru-RU"/>
        </w:rPr>
        <w:t>В настоящее время в аптечной сети используется программа Стандарт-Н</w:t>
      </w:r>
      <w:r w:rsidR="00DC529F" w:rsidRPr="00DC529F">
        <w:rPr>
          <w:lang w:val="ru-RU"/>
        </w:rPr>
        <w:t xml:space="preserve"> </w:t>
      </w:r>
      <w:r w:rsidRPr="00D7193A">
        <w:rPr>
          <w:lang w:val="ru-RU"/>
        </w:rPr>
        <w:t xml:space="preserve">для выгрузки отчетов, содержащих ключевые данные по ассортименту и движению товаров. Однако процесс скачивания этих отчетов занимает много времени, что затрудняет оперативное использование информации. Чтобы оптимизировать данный процесс, необходимо настроить </w:t>
      </w:r>
      <w:r>
        <w:t>API</w:t>
      </w:r>
      <w:r w:rsidRPr="00D7193A">
        <w:rPr>
          <w:lang w:val="ru-RU"/>
        </w:rPr>
        <w:t>, который обеспечит быструю и полную выгрузку данных в формате, соответствующем таблице #1.</w:t>
      </w:r>
    </w:p>
    <w:p w14:paraId="7BAE67C0" w14:textId="77777777" w:rsidR="00D7193A" w:rsidRPr="00D7193A" w:rsidRDefault="00D7193A" w:rsidP="00D7193A">
      <w:pPr>
        <w:rPr>
          <w:lang w:val="ru-RU"/>
        </w:rPr>
      </w:pPr>
    </w:p>
    <w:p w14:paraId="6CCF390B" w14:textId="0793215A" w:rsidR="00D7193A" w:rsidRPr="00D7193A" w:rsidRDefault="00D7193A" w:rsidP="00D7193A">
      <w:pPr>
        <w:rPr>
          <w:b/>
          <w:bCs/>
          <w:sz w:val="24"/>
          <w:szCs w:val="24"/>
          <w:lang w:val="ru-RU"/>
        </w:rPr>
      </w:pPr>
      <w:r w:rsidRPr="00D7193A">
        <w:rPr>
          <w:b/>
          <w:bCs/>
          <w:sz w:val="24"/>
          <w:szCs w:val="24"/>
          <w:lang w:val="ru-RU"/>
        </w:rPr>
        <w:t>Цель</w:t>
      </w:r>
    </w:p>
    <w:p w14:paraId="64CC446B" w14:textId="5AE440D4" w:rsidR="00D7193A" w:rsidRPr="00D7193A" w:rsidRDefault="00D7193A" w:rsidP="00D7193A">
      <w:pPr>
        <w:rPr>
          <w:lang w:val="ru-RU"/>
        </w:rPr>
      </w:pPr>
      <w:r w:rsidRPr="00D7193A">
        <w:rPr>
          <w:lang w:val="ru-RU"/>
        </w:rPr>
        <w:t xml:space="preserve">Настроить </w:t>
      </w:r>
      <w:r>
        <w:t>API</w:t>
      </w:r>
      <w:r w:rsidRPr="00D7193A">
        <w:rPr>
          <w:lang w:val="ru-RU"/>
        </w:rPr>
        <w:t xml:space="preserve"> для программы Стандарт-Н с целью </w:t>
      </w:r>
      <w:r w:rsidR="002C6986">
        <w:rPr>
          <w:lang w:val="ru-RU"/>
        </w:rPr>
        <w:t>автоматизации получения</w:t>
      </w:r>
      <w:r w:rsidRPr="00D7193A">
        <w:rPr>
          <w:lang w:val="ru-RU"/>
        </w:rPr>
        <w:t xml:space="preserve"> отчетов, содержащих полный набор полей из таблицы #1, а также заполненных данными по дополнительным полям, доступным в текущих отчетах программы.</w:t>
      </w:r>
    </w:p>
    <w:p w14:paraId="0B69AC98" w14:textId="77777777" w:rsidR="00D7193A" w:rsidRPr="00D7193A" w:rsidRDefault="00D7193A" w:rsidP="00D7193A">
      <w:pPr>
        <w:rPr>
          <w:lang w:val="ru-RU"/>
        </w:rPr>
      </w:pPr>
    </w:p>
    <w:p w14:paraId="081B07DA" w14:textId="01292B75" w:rsidR="00D7193A" w:rsidRPr="006F2EA1" w:rsidRDefault="00D7193A" w:rsidP="00D7193A">
      <w:pPr>
        <w:rPr>
          <w:b/>
          <w:bCs/>
          <w:sz w:val="24"/>
          <w:szCs w:val="24"/>
          <w:lang w:val="ru-RU"/>
        </w:rPr>
      </w:pPr>
      <w:r w:rsidRPr="00D7193A">
        <w:rPr>
          <w:b/>
          <w:bCs/>
          <w:sz w:val="24"/>
          <w:szCs w:val="24"/>
          <w:lang w:val="ru-RU"/>
        </w:rPr>
        <w:t xml:space="preserve">Требования к </w:t>
      </w:r>
      <w:r w:rsidRPr="00D7193A">
        <w:rPr>
          <w:b/>
          <w:bCs/>
          <w:sz w:val="24"/>
          <w:szCs w:val="24"/>
        </w:rPr>
        <w:t>API</w:t>
      </w:r>
    </w:p>
    <w:p w14:paraId="6024AE25" w14:textId="77777777" w:rsidR="002C6986" w:rsidRPr="003D4CB7" w:rsidRDefault="002C6986" w:rsidP="002C6986">
      <w:pPr>
        <w:rPr>
          <w:lang w:val="ru-RU"/>
        </w:rPr>
      </w:pPr>
    </w:p>
    <w:p w14:paraId="414696D7" w14:textId="58DA0E46" w:rsidR="00226B23" w:rsidRPr="00226B23" w:rsidRDefault="002C6986" w:rsidP="002C6986">
      <w:pPr>
        <w:rPr>
          <w:b/>
          <w:bCs/>
          <w:lang w:val="ru-RU"/>
        </w:rPr>
      </w:pPr>
      <w:r w:rsidRPr="00D7193A">
        <w:rPr>
          <w:b/>
          <w:bCs/>
          <w:lang w:val="ru-RU"/>
        </w:rPr>
        <w:t xml:space="preserve">1. </w:t>
      </w:r>
      <w:r>
        <w:rPr>
          <w:b/>
          <w:bCs/>
          <w:lang w:val="ru-RU"/>
        </w:rPr>
        <w:t>Метод и параметр запроса</w:t>
      </w:r>
    </w:p>
    <w:p w14:paraId="291EB160" w14:textId="77777777" w:rsidR="00226B23" w:rsidRPr="00226B23" w:rsidRDefault="00226B23" w:rsidP="00226B23">
      <w:pPr>
        <w:rPr>
          <w:lang w:val="ru-RU"/>
        </w:rPr>
      </w:pPr>
      <w:r>
        <w:rPr>
          <w:lang w:val="ru-RU"/>
        </w:rPr>
        <w:t>Подразумевается наличие двух ссылок</w:t>
      </w:r>
      <w:r w:rsidRPr="00AF168F">
        <w:rPr>
          <w:lang w:val="ru-RU"/>
        </w:rPr>
        <w:t xml:space="preserve"> </w:t>
      </w:r>
      <w:r>
        <w:t>API</w:t>
      </w:r>
      <w:r w:rsidRPr="00AF168F">
        <w:rPr>
          <w:lang w:val="ru-RU"/>
        </w:rPr>
        <w:t>:</w:t>
      </w:r>
    </w:p>
    <w:p w14:paraId="5E6DD717" w14:textId="3B80D8BC" w:rsidR="00226B23" w:rsidRDefault="00226B23" w:rsidP="00226B23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Первой ссылкой передается запрос на создание отчета (</w:t>
      </w:r>
      <w:r>
        <w:t>GET</w:t>
      </w:r>
      <w:r w:rsidRPr="002C6986">
        <w:rPr>
          <w:lang w:val="ru-RU"/>
        </w:rPr>
        <w:t xml:space="preserve"> </w:t>
      </w:r>
      <w:r>
        <w:rPr>
          <w:lang w:val="ru-RU"/>
        </w:rPr>
        <w:t>запрос)</w:t>
      </w:r>
      <w:r w:rsidRPr="00AF168F">
        <w:rPr>
          <w:lang w:val="ru-RU"/>
        </w:rPr>
        <w:t>.</w:t>
      </w:r>
    </w:p>
    <w:p w14:paraId="09F57901" w14:textId="7BF76F18" w:rsidR="00226B23" w:rsidRPr="00226B23" w:rsidRDefault="00226B23" w:rsidP="00226B23">
      <w:pPr>
        <w:pStyle w:val="a3"/>
        <w:numPr>
          <w:ilvl w:val="1"/>
          <w:numId w:val="8"/>
        </w:numPr>
        <w:rPr>
          <w:lang w:val="ru-RU"/>
        </w:rPr>
      </w:pPr>
      <w:r w:rsidRPr="00226B23">
        <w:rPr>
          <w:lang w:val="ru-RU"/>
        </w:rPr>
        <w:t xml:space="preserve">Параметры запроса </w:t>
      </w:r>
      <w:r>
        <w:t>GET</w:t>
      </w:r>
      <w:r w:rsidRPr="00226B23">
        <w:rPr>
          <w:lang w:val="ru-RU"/>
        </w:rPr>
        <w:t xml:space="preserve"> (</w:t>
      </w:r>
      <w:r>
        <w:t>c</w:t>
      </w:r>
      <w:r w:rsidRPr="00226B23">
        <w:rPr>
          <w:lang w:val="ru-RU"/>
        </w:rPr>
        <w:t>м пункт 3):</w:t>
      </w:r>
    </w:p>
    <w:p w14:paraId="292FD37C" w14:textId="77777777" w:rsidR="00226B23" w:rsidRPr="00C05BBB" w:rsidRDefault="00226B23" w:rsidP="00226B23">
      <w:pPr>
        <w:pStyle w:val="a3"/>
        <w:numPr>
          <w:ilvl w:val="2"/>
          <w:numId w:val="8"/>
        </w:numPr>
        <w:rPr>
          <w:lang w:val="ru-RU"/>
        </w:rPr>
      </w:pPr>
      <w:r>
        <w:t>Start</w:t>
      </w:r>
      <w:r w:rsidRPr="002C6986">
        <w:rPr>
          <w:lang w:val="ru-RU"/>
        </w:rPr>
        <w:t>_</w:t>
      </w:r>
      <w:r>
        <w:t>date</w:t>
      </w:r>
      <w:r w:rsidRPr="002C6986">
        <w:rPr>
          <w:lang w:val="ru-RU"/>
        </w:rPr>
        <w:t xml:space="preserve"> – </w:t>
      </w:r>
      <w:r>
        <w:rPr>
          <w:lang w:val="ru-RU"/>
        </w:rPr>
        <w:t>начальная дата периода выгрузки</w:t>
      </w:r>
    </w:p>
    <w:p w14:paraId="2AD117C3" w14:textId="77777777" w:rsidR="00226B23" w:rsidRDefault="00226B23" w:rsidP="00226B23">
      <w:pPr>
        <w:pStyle w:val="a3"/>
        <w:numPr>
          <w:ilvl w:val="3"/>
          <w:numId w:val="8"/>
        </w:numPr>
        <w:rPr>
          <w:lang w:val="ru-RU"/>
        </w:rPr>
      </w:pPr>
      <w:r>
        <w:rPr>
          <w:lang w:val="ru-RU"/>
        </w:rPr>
        <w:t xml:space="preserve">Обязательное поле </w:t>
      </w:r>
    </w:p>
    <w:p w14:paraId="328953E8" w14:textId="77777777" w:rsidR="00226B23" w:rsidRDefault="00226B23" w:rsidP="00226B23">
      <w:pPr>
        <w:pStyle w:val="a3"/>
        <w:numPr>
          <w:ilvl w:val="2"/>
          <w:numId w:val="8"/>
        </w:numPr>
        <w:rPr>
          <w:lang w:val="ru-RU"/>
        </w:rPr>
      </w:pPr>
      <w:r>
        <w:t>End</w:t>
      </w:r>
      <w:r w:rsidRPr="002C6986">
        <w:rPr>
          <w:lang w:val="ru-RU"/>
        </w:rPr>
        <w:t>_</w:t>
      </w:r>
      <w:r>
        <w:t>date</w:t>
      </w:r>
      <w:r w:rsidRPr="002C6986">
        <w:rPr>
          <w:lang w:val="ru-RU"/>
        </w:rPr>
        <w:t xml:space="preserve"> – </w:t>
      </w:r>
      <w:r>
        <w:rPr>
          <w:lang w:val="ru-RU"/>
        </w:rPr>
        <w:t xml:space="preserve">конечная дата периода выгрузки </w:t>
      </w:r>
    </w:p>
    <w:p w14:paraId="2113A6DF" w14:textId="4AE933A8" w:rsidR="00226B23" w:rsidRPr="00226B23" w:rsidRDefault="00226B23" w:rsidP="00226B23">
      <w:pPr>
        <w:pStyle w:val="a3"/>
        <w:numPr>
          <w:ilvl w:val="3"/>
          <w:numId w:val="8"/>
        </w:numPr>
        <w:rPr>
          <w:lang w:val="ru-RU"/>
        </w:rPr>
      </w:pPr>
      <w:r>
        <w:rPr>
          <w:lang w:val="ru-RU"/>
        </w:rPr>
        <w:t>Обязательное поле</w:t>
      </w:r>
    </w:p>
    <w:p w14:paraId="7AF839FC" w14:textId="007D0649" w:rsidR="00226B23" w:rsidRPr="00AF168F" w:rsidRDefault="00226B23" w:rsidP="00226B23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Второй ссылкой скачивается сам отчет</w:t>
      </w:r>
    </w:p>
    <w:p w14:paraId="2B22B638" w14:textId="51E61A31" w:rsidR="002C6986" w:rsidRDefault="00226B23" w:rsidP="00D7193A">
      <w:pPr>
        <w:pStyle w:val="a3"/>
        <w:numPr>
          <w:ilvl w:val="1"/>
          <w:numId w:val="8"/>
        </w:numPr>
        <w:rPr>
          <w:lang w:val="ru-RU"/>
        </w:rPr>
      </w:pPr>
      <w:r>
        <w:rPr>
          <w:lang w:val="ru-RU"/>
        </w:rPr>
        <w:t>Примечание</w:t>
      </w:r>
      <w:r w:rsidRPr="00AF168F">
        <w:rPr>
          <w:lang w:val="ru-RU"/>
        </w:rPr>
        <w:t xml:space="preserve">: </w:t>
      </w:r>
      <w:r>
        <w:rPr>
          <w:lang w:val="ru-RU"/>
        </w:rPr>
        <w:t>если отчет еще не сформирован</w:t>
      </w:r>
      <w:r w:rsidRPr="00AF168F">
        <w:rPr>
          <w:lang w:val="ru-RU"/>
        </w:rPr>
        <w:t>,</w:t>
      </w:r>
      <w:r>
        <w:rPr>
          <w:lang w:val="ru-RU"/>
        </w:rPr>
        <w:t xml:space="preserve"> вторая ссылка должна возвращать уведомление – </w:t>
      </w:r>
      <w:r w:rsidRPr="00AF168F">
        <w:rPr>
          <w:lang w:val="ru-RU"/>
        </w:rPr>
        <w:t>“</w:t>
      </w:r>
      <w:r>
        <w:rPr>
          <w:lang w:val="ru-RU"/>
        </w:rPr>
        <w:t>Отчет формируется</w:t>
      </w:r>
      <w:r w:rsidRPr="00AF168F">
        <w:rPr>
          <w:lang w:val="ru-RU"/>
        </w:rPr>
        <w:t>”</w:t>
      </w:r>
    </w:p>
    <w:p w14:paraId="042DACCF" w14:textId="77777777" w:rsidR="00226B23" w:rsidRPr="00226B23" w:rsidRDefault="00226B23" w:rsidP="00226B23">
      <w:pPr>
        <w:ind w:left="1080"/>
        <w:rPr>
          <w:lang w:val="ru-RU"/>
        </w:rPr>
      </w:pPr>
    </w:p>
    <w:p w14:paraId="6C5AECFE" w14:textId="6E1D29C0" w:rsidR="00BE1BCC" w:rsidRPr="008A5D4C" w:rsidRDefault="002C6986" w:rsidP="00D7193A">
      <w:pPr>
        <w:rPr>
          <w:b/>
          <w:bCs/>
          <w:lang w:val="ru-RU"/>
        </w:rPr>
      </w:pPr>
      <w:r w:rsidRPr="002C6986">
        <w:rPr>
          <w:b/>
          <w:bCs/>
          <w:lang w:val="ru-RU"/>
        </w:rPr>
        <w:t>2</w:t>
      </w:r>
      <w:r w:rsidR="00D7193A" w:rsidRPr="00D7193A">
        <w:rPr>
          <w:b/>
          <w:bCs/>
          <w:lang w:val="ru-RU"/>
        </w:rPr>
        <w:t>. Структура данных</w:t>
      </w:r>
    </w:p>
    <w:p w14:paraId="5C0EE651" w14:textId="7239031A" w:rsidR="00D7193A" w:rsidRPr="00B24EBD" w:rsidRDefault="00D7193A" w:rsidP="00D7193A">
      <w:r w:rsidRPr="00D7193A">
        <w:rPr>
          <w:lang w:val="ru-RU"/>
        </w:rPr>
        <w:lastRenderedPageBreak/>
        <w:t xml:space="preserve">   </w:t>
      </w:r>
      <w:r>
        <w:t>API</w:t>
      </w:r>
      <w:r w:rsidRPr="00D7193A">
        <w:rPr>
          <w:lang w:val="ru-RU"/>
        </w:rPr>
        <w:t xml:space="preserve"> </w:t>
      </w:r>
      <w:r w:rsidR="008A5D4C" w:rsidRPr="008A5D4C">
        <w:rPr>
          <w:lang w:val="ru-RU"/>
        </w:rPr>
        <w:t xml:space="preserve"> (</w:t>
      </w:r>
      <w:r w:rsidR="008A5D4C">
        <w:rPr>
          <w:lang w:val="ru-RU"/>
        </w:rPr>
        <w:t xml:space="preserve">по второй ссылка) </w:t>
      </w:r>
      <w:r w:rsidRPr="00D7193A">
        <w:rPr>
          <w:lang w:val="ru-RU"/>
        </w:rPr>
        <w:t>должен возвращать данные в формате, полностью соответствующем структуре таблицы #1</w:t>
      </w:r>
      <w:r>
        <w:rPr>
          <w:lang w:val="ru-RU"/>
        </w:rPr>
        <w:t xml:space="preserve"> (вложенный </w:t>
      </w:r>
      <w:r>
        <w:t>excel</w:t>
      </w:r>
      <w:r w:rsidRPr="00D7193A">
        <w:rPr>
          <w:lang w:val="ru-RU"/>
        </w:rPr>
        <w:t xml:space="preserve"> </w:t>
      </w:r>
      <w:r>
        <w:rPr>
          <w:lang w:val="ru-RU"/>
        </w:rPr>
        <w:t>файл в приложении)</w:t>
      </w:r>
      <w:r w:rsidR="00BE1BCC" w:rsidRPr="00BE1BCC">
        <w:rPr>
          <w:lang w:val="ru-RU"/>
        </w:rPr>
        <w:t>.</w:t>
      </w:r>
      <w:r w:rsidR="00BE1BCC">
        <w:rPr>
          <w:lang w:val="ru-RU"/>
        </w:rPr>
        <w:t xml:space="preserve"> Поля заполняются в соответствии с данными отчета в </w:t>
      </w:r>
      <w:r w:rsidRPr="00D7193A">
        <w:rPr>
          <w:lang w:val="ru-RU"/>
        </w:rPr>
        <w:t>программ</w:t>
      </w:r>
      <w:r w:rsidR="00BE1BCC">
        <w:rPr>
          <w:lang w:val="ru-RU"/>
        </w:rPr>
        <w:t>е</w:t>
      </w:r>
      <w:r w:rsidRPr="00D7193A">
        <w:rPr>
          <w:lang w:val="ru-RU"/>
        </w:rPr>
        <w:t xml:space="preserve"> Стандарт-Н </w:t>
      </w:r>
      <w:r>
        <w:rPr>
          <w:lang w:val="ru-RU"/>
        </w:rPr>
        <w:t>(</w:t>
      </w:r>
      <w:r w:rsidR="00E423A7">
        <w:rPr>
          <w:lang w:val="ru-RU"/>
        </w:rPr>
        <w:t>см</w:t>
      </w:r>
      <w:r w:rsidR="00E423A7" w:rsidRPr="00E423A7">
        <w:rPr>
          <w:lang w:val="ru-RU"/>
        </w:rPr>
        <w:t xml:space="preserve">. </w:t>
      </w:r>
      <w:r>
        <w:rPr>
          <w:lang w:val="ru-RU"/>
        </w:rPr>
        <w:t>прилож</w:t>
      </w:r>
      <w:r w:rsidRPr="00D7193A">
        <w:rPr>
          <w:lang w:val="ru-RU"/>
        </w:rPr>
        <w:t>.</w:t>
      </w:r>
      <w:r>
        <w:rPr>
          <w:lang w:val="ru-RU"/>
        </w:rPr>
        <w:t xml:space="preserve"> Таблица</w:t>
      </w:r>
      <w:r w:rsidRPr="00B24EBD">
        <w:t xml:space="preserve"> </w:t>
      </w:r>
      <w:r>
        <w:rPr>
          <w:lang w:val="ru-RU"/>
        </w:rPr>
        <w:t>А</w:t>
      </w:r>
      <w:r w:rsidR="00E423A7" w:rsidRPr="00B24EBD">
        <w:t xml:space="preserve"> </w:t>
      </w:r>
      <w:r w:rsidR="00E423A7">
        <w:rPr>
          <w:lang w:val="ru-RU"/>
        </w:rPr>
        <w:t>и</w:t>
      </w:r>
      <w:r w:rsidR="00E423A7" w:rsidRPr="00B24EBD">
        <w:t xml:space="preserve"> </w:t>
      </w:r>
      <w:r w:rsidR="00E423A7">
        <w:rPr>
          <w:lang w:val="ru-RU"/>
        </w:rPr>
        <w:t>пункт</w:t>
      </w:r>
      <w:r w:rsidR="00E423A7">
        <w:t xml:space="preserve"> 2.3</w:t>
      </w:r>
      <w:r w:rsidRPr="00B24EBD">
        <w:t>):</w:t>
      </w:r>
    </w:p>
    <w:p w14:paraId="42A6905C" w14:textId="77777777" w:rsidR="00D7193A" w:rsidRPr="00BF38A3" w:rsidRDefault="00D7193A" w:rsidP="00D7193A">
      <w:r w:rsidRPr="00B24EBD">
        <w:t xml:space="preserve">   - </w:t>
      </w:r>
      <w:r>
        <w:t>WARE</w:t>
      </w:r>
      <w:r w:rsidRPr="00B24EBD">
        <w:t>_</w:t>
      </w:r>
      <w:r>
        <w:t>ID</w:t>
      </w:r>
    </w:p>
    <w:p w14:paraId="0AFCF896" w14:textId="77777777" w:rsidR="00D7193A" w:rsidRDefault="00D7193A" w:rsidP="00D7193A">
      <w:r w:rsidRPr="00B24EBD">
        <w:t xml:space="preserve">   </w:t>
      </w:r>
      <w:r>
        <w:t>- Pharmacy_address</w:t>
      </w:r>
    </w:p>
    <w:p w14:paraId="25D939D5" w14:textId="77777777" w:rsidR="00D7193A" w:rsidRDefault="00D7193A" w:rsidP="00D7193A">
      <w:r>
        <w:t xml:space="preserve">   - Product_name</w:t>
      </w:r>
    </w:p>
    <w:p w14:paraId="14ABC720" w14:textId="30CAFC83" w:rsidR="00AF168F" w:rsidRDefault="00D7193A" w:rsidP="00D7193A">
      <w:r>
        <w:t xml:space="preserve">   - Manufacturer</w:t>
      </w:r>
    </w:p>
    <w:p w14:paraId="779218E3" w14:textId="060875B7" w:rsidR="00AF168F" w:rsidRDefault="00AF168F" w:rsidP="00D7193A">
      <w:r>
        <w:t xml:space="preserve">   - Supplier</w:t>
      </w:r>
    </w:p>
    <w:p w14:paraId="33218BA7" w14:textId="709C16C5" w:rsidR="00AF168F" w:rsidRDefault="00AF168F" w:rsidP="00D7193A">
      <w:r>
        <w:t xml:space="preserve">   - Series</w:t>
      </w:r>
    </w:p>
    <w:p w14:paraId="556A3B1C" w14:textId="312F7032" w:rsidR="00AF168F" w:rsidRDefault="00AF168F" w:rsidP="00D7193A">
      <w:r>
        <w:t xml:space="preserve">   - Expiration_date</w:t>
      </w:r>
    </w:p>
    <w:p w14:paraId="398D924E" w14:textId="54FE4247" w:rsidR="00D7193A" w:rsidRPr="003D4CB7" w:rsidRDefault="00D7193A" w:rsidP="00D7193A">
      <w:r>
        <w:t xml:space="preserve">   - Return</w:t>
      </w:r>
    </w:p>
    <w:p w14:paraId="07329899" w14:textId="77777777" w:rsidR="00D7193A" w:rsidRDefault="00D7193A" w:rsidP="00D7193A">
      <w:r>
        <w:t xml:space="preserve">   - Stock_at_the_beginning</w:t>
      </w:r>
    </w:p>
    <w:p w14:paraId="3B14EC64" w14:textId="7B637FC8" w:rsidR="00D7193A" w:rsidRPr="003D4CB7" w:rsidRDefault="00D7193A" w:rsidP="00D7193A">
      <w:r>
        <w:t xml:space="preserve">   - Goods_received</w:t>
      </w:r>
    </w:p>
    <w:p w14:paraId="27B4DC60" w14:textId="31A488DA" w:rsidR="00D7193A" w:rsidRPr="003D4CB7" w:rsidRDefault="00D7193A" w:rsidP="00D7193A">
      <w:r>
        <w:t xml:space="preserve">   - Goods_transferred</w:t>
      </w:r>
    </w:p>
    <w:p w14:paraId="2CBD84C2" w14:textId="3CF7025F" w:rsidR="00D7193A" w:rsidRPr="003D4CB7" w:rsidRDefault="00D7193A" w:rsidP="00D7193A">
      <w:r>
        <w:t xml:space="preserve">   - Sales</w:t>
      </w:r>
    </w:p>
    <w:p w14:paraId="7D9AC470" w14:textId="69E5FFA1" w:rsidR="00D7193A" w:rsidRPr="003D4CB7" w:rsidRDefault="00D7193A" w:rsidP="00D7193A">
      <w:r>
        <w:t xml:space="preserve">   - Transferred_out</w:t>
      </w:r>
    </w:p>
    <w:p w14:paraId="356F0535" w14:textId="3F2B48AD" w:rsidR="00D7193A" w:rsidRPr="003D4CB7" w:rsidRDefault="00D7193A" w:rsidP="00D7193A">
      <w:r>
        <w:t xml:space="preserve">   - Adjustments</w:t>
      </w:r>
    </w:p>
    <w:p w14:paraId="7F279A4B" w14:textId="77777777" w:rsidR="00D7193A" w:rsidRPr="00BF38A3" w:rsidRDefault="00D7193A" w:rsidP="00D7193A">
      <w:r>
        <w:t xml:space="preserve">   </w:t>
      </w:r>
      <w:r w:rsidRPr="00BF38A3">
        <w:t xml:space="preserve">- </w:t>
      </w:r>
      <w:r>
        <w:t>Stock</w:t>
      </w:r>
    </w:p>
    <w:p w14:paraId="2D57197F" w14:textId="77777777" w:rsidR="00D7193A" w:rsidRPr="00BF38A3" w:rsidRDefault="00D7193A" w:rsidP="00D7193A">
      <w:r w:rsidRPr="00BF38A3">
        <w:t xml:space="preserve">   - </w:t>
      </w:r>
      <w:r>
        <w:t>Retail</w:t>
      </w:r>
      <w:r w:rsidRPr="00BF38A3">
        <w:t>_</w:t>
      </w:r>
      <w:r>
        <w:t>price</w:t>
      </w:r>
    </w:p>
    <w:p w14:paraId="2539BDB4" w14:textId="2D82E14A" w:rsidR="00FE6C50" w:rsidRPr="00BF38A3" w:rsidRDefault="00D7193A" w:rsidP="00D7193A">
      <w:r w:rsidRPr="00BF38A3">
        <w:t xml:space="preserve">   - </w:t>
      </w:r>
      <w:r>
        <w:t>Cost</w:t>
      </w:r>
      <w:r w:rsidRPr="00BF38A3">
        <w:t>_</w:t>
      </w:r>
      <w:r>
        <w:t>price</w:t>
      </w:r>
    </w:p>
    <w:p w14:paraId="1635E884" w14:textId="6A5D0C23" w:rsidR="00FE6C50" w:rsidRPr="00BF38A3" w:rsidRDefault="00FE6C50" w:rsidP="00FE6C50">
      <w:pPr>
        <w:jc w:val="center"/>
      </w:pPr>
    </w:p>
    <w:p w14:paraId="63463054" w14:textId="62D13D5C" w:rsidR="00C77AFF" w:rsidRPr="00C77AFF" w:rsidRDefault="00FE6C50" w:rsidP="00D7193A">
      <w:pPr>
        <w:rPr>
          <w:lang w:val="ru-RU"/>
        </w:rPr>
      </w:pPr>
      <w:r>
        <w:rPr>
          <w:lang w:val="ru-RU"/>
        </w:rPr>
        <w:t>Отчет</w:t>
      </w:r>
      <w:r w:rsidR="00C77AFF">
        <w:rPr>
          <w:lang w:val="ru-RU"/>
        </w:rPr>
        <w:t xml:space="preserve"> можно найти по след пути</w:t>
      </w:r>
      <w:r w:rsidR="00C77AFF" w:rsidRPr="00C77AFF">
        <w:rPr>
          <w:lang w:val="ru-RU"/>
        </w:rPr>
        <w:t>:</w:t>
      </w:r>
      <w:r w:rsidR="00C77AFF" w:rsidRPr="00C77AFF">
        <w:rPr>
          <w:lang w:val="ru-RU"/>
        </w:rPr>
        <w:br/>
      </w:r>
      <w:r w:rsidR="00BE1BCC">
        <w:rPr>
          <w:lang w:val="ru-RU"/>
        </w:rPr>
        <w:t>2</w:t>
      </w:r>
      <w:r w:rsidR="002C6986" w:rsidRPr="002C6986">
        <w:rPr>
          <w:lang w:val="ru-RU"/>
        </w:rPr>
        <w:t>.</w:t>
      </w:r>
      <w:r w:rsidR="00C77AFF" w:rsidRPr="00C77AFF">
        <w:rPr>
          <w:lang w:val="ru-RU"/>
        </w:rPr>
        <w:t xml:space="preserve">1 </w:t>
      </w:r>
    </w:p>
    <w:p w14:paraId="3C8C42F2" w14:textId="3CECCB76" w:rsidR="00D7193A" w:rsidRDefault="00C77AFF" w:rsidP="00D7193A">
      <w:r>
        <w:rPr>
          <w:noProof/>
          <w:lang w:val="ru-RU" w:eastAsia="ru-RU"/>
        </w:rPr>
        <w:drawing>
          <wp:inline distT="0" distB="0" distL="0" distR="0" wp14:anchorId="0AE0AFBC" wp14:editId="015E9266">
            <wp:extent cx="5931535" cy="2901950"/>
            <wp:effectExtent l="0" t="0" r="0" b="0"/>
            <wp:docPr id="2293932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0928" w14:textId="2826FC9B" w:rsidR="00C77AFF" w:rsidRPr="00C77AFF" w:rsidRDefault="00C77AFF" w:rsidP="00D7193A"/>
    <w:p w14:paraId="27AB367B" w14:textId="573E37A9" w:rsidR="00C77AFF" w:rsidRDefault="00BE1BCC" w:rsidP="00D7193A">
      <w:r>
        <w:rPr>
          <w:lang w:val="ru-RU"/>
        </w:rPr>
        <w:t>2</w:t>
      </w:r>
      <w:r w:rsidR="002C6986">
        <w:t>.</w:t>
      </w:r>
      <w:r w:rsidR="00C77AFF">
        <w:t xml:space="preserve">2 </w:t>
      </w:r>
    </w:p>
    <w:p w14:paraId="51738455" w14:textId="7AB586D2" w:rsidR="00C77AFF" w:rsidRDefault="00C77AFF" w:rsidP="00D7193A">
      <w:r>
        <w:rPr>
          <w:noProof/>
          <w:lang w:val="ru-RU" w:eastAsia="ru-RU"/>
        </w:rPr>
        <w:drawing>
          <wp:inline distT="0" distB="0" distL="0" distR="0" wp14:anchorId="21020F31" wp14:editId="670D89AA">
            <wp:extent cx="5939790" cy="3562350"/>
            <wp:effectExtent l="0" t="0" r="3810" b="0"/>
            <wp:docPr id="16372283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FD00" w14:textId="77777777" w:rsidR="00C77AFF" w:rsidRDefault="00C77AFF" w:rsidP="00D7193A"/>
    <w:p w14:paraId="0BD21E8C" w14:textId="6229DEAB" w:rsidR="00C77AFF" w:rsidRDefault="00BE1BCC" w:rsidP="00D7193A">
      <w:r>
        <w:rPr>
          <w:lang w:val="ru-RU"/>
        </w:rPr>
        <w:t>2</w:t>
      </w:r>
      <w:r w:rsidR="00C77AFF">
        <w:t>.</w:t>
      </w:r>
      <w:r w:rsidR="002C6986">
        <w:t>3</w:t>
      </w:r>
    </w:p>
    <w:p w14:paraId="40051101" w14:textId="244D0CD3" w:rsidR="00C77AFF" w:rsidRDefault="00BE1BCC" w:rsidP="00D7193A">
      <w:r>
        <w:rPr>
          <w:noProof/>
          <w:lang w:val="ru-RU" w:eastAsia="ru-RU"/>
        </w:rPr>
        <w:drawing>
          <wp:inline distT="0" distB="0" distL="0" distR="0" wp14:anchorId="3AF1B58C" wp14:editId="63BA77EE">
            <wp:extent cx="5940425" cy="3563620"/>
            <wp:effectExtent l="0" t="0" r="3175" b="0"/>
            <wp:docPr id="958463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637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BE0F" w14:textId="09758C36" w:rsidR="00C77AFF" w:rsidRDefault="00C77AFF" w:rsidP="00D7193A">
      <w:r>
        <w:rPr>
          <w:lang w:val="ru-RU"/>
        </w:rPr>
        <w:t>Примечание</w:t>
      </w:r>
      <w:r>
        <w:t>:</w:t>
      </w:r>
    </w:p>
    <w:p w14:paraId="6CFCD738" w14:textId="3303FED1" w:rsidR="00C77AFF" w:rsidRDefault="00CC1CA0" w:rsidP="00C77AFF">
      <w:pPr>
        <w:pStyle w:val="a3"/>
        <w:numPr>
          <w:ilvl w:val="0"/>
          <w:numId w:val="2"/>
        </w:numPr>
        <w:rPr>
          <w:lang w:val="ru-RU"/>
        </w:rPr>
      </w:pPr>
      <w:r w:rsidRPr="00CC1CA0">
        <w:rPr>
          <w:lang w:val="ru-RU"/>
        </w:rPr>
        <w:t>Выгрузка по всем аптекам, кроме СКЛАД</w:t>
      </w:r>
    </w:p>
    <w:p w14:paraId="3736C5CA" w14:textId="4BCF5187" w:rsidR="00CC1CA0" w:rsidRPr="00CC1CA0" w:rsidRDefault="00CC1CA0" w:rsidP="00C77AFF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t>Все указанные галочки должны быть проставлены</w:t>
      </w:r>
    </w:p>
    <w:p w14:paraId="4C1D9F6E" w14:textId="77777777" w:rsidR="00C77AFF" w:rsidRPr="00C77AFF" w:rsidRDefault="00C77AFF" w:rsidP="00C77AFF">
      <w:pPr>
        <w:pStyle w:val="a3"/>
        <w:ind w:left="1440"/>
        <w:rPr>
          <w:lang w:val="ru-RU"/>
        </w:rPr>
      </w:pPr>
    </w:p>
    <w:p w14:paraId="18FB7D57" w14:textId="77777777" w:rsidR="00D7193A" w:rsidRDefault="00D7193A" w:rsidP="00D7193A">
      <w:pPr>
        <w:rPr>
          <w:lang w:val="ru-RU"/>
        </w:rPr>
      </w:pPr>
    </w:p>
    <w:p w14:paraId="0C745AE0" w14:textId="77777777" w:rsidR="00DC529F" w:rsidRPr="00DC529F" w:rsidRDefault="00DC529F" w:rsidP="00DC529F">
      <w:pPr>
        <w:rPr>
          <w:lang w:val="ru-RU"/>
        </w:rPr>
      </w:pPr>
    </w:p>
    <w:p w14:paraId="03043DEA" w14:textId="7B5B18F3" w:rsidR="00D7193A" w:rsidRPr="0001704C" w:rsidRDefault="00BE1BCC" w:rsidP="00D7193A">
      <w:pPr>
        <w:rPr>
          <w:lang w:val="ru-RU"/>
        </w:rPr>
      </w:pPr>
      <w:r w:rsidRPr="00B24EBD">
        <w:rPr>
          <w:lang w:val="ru-RU"/>
        </w:rPr>
        <w:t>3</w:t>
      </w:r>
      <w:r w:rsidR="00D7193A" w:rsidRPr="00D7193A">
        <w:rPr>
          <w:lang w:val="ru-RU"/>
        </w:rPr>
        <w:t xml:space="preserve">. </w:t>
      </w:r>
      <w:r w:rsidR="00D7193A" w:rsidRPr="00D7193A">
        <w:rPr>
          <w:b/>
          <w:bCs/>
          <w:lang w:val="ru-RU"/>
        </w:rPr>
        <w:t>Формат данных</w:t>
      </w:r>
    </w:p>
    <w:p w14:paraId="1B02A674" w14:textId="3E58B871" w:rsidR="00226B23" w:rsidRPr="00226B23" w:rsidRDefault="00226B23" w:rsidP="00D7193A">
      <w:pPr>
        <w:rPr>
          <w:lang w:val="ru-RU"/>
        </w:rPr>
      </w:pPr>
      <w:r w:rsidRPr="00226B23">
        <w:rPr>
          <w:lang w:val="ru-RU"/>
        </w:rPr>
        <w:t>Файл, загружаемый по второй ссылке, должен быть упакован в формате .7z, содержащем внутри файл в формате .csv.</w:t>
      </w:r>
    </w:p>
    <w:p w14:paraId="1B1D197F" w14:textId="3F64CA09" w:rsidR="00D7193A" w:rsidRPr="002C6986" w:rsidRDefault="00BE1BCC" w:rsidP="00D7193A">
      <w:pPr>
        <w:rPr>
          <w:b/>
          <w:bCs/>
          <w:lang w:val="ru-RU"/>
        </w:rPr>
      </w:pPr>
      <w:r w:rsidRPr="00B24EBD">
        <w:rPr>
          <w:lang w:val="ru-RU"/>
        </w:rPr>
        <w:t>4</w:t>
      </w:r>
      <w:r w:rsidR="00D7193A" w:rsidRPr="00D7193A">
        <w:rPr>
          <w:lang w:val="ru-RU"/>
        </w:rPr>
        <w:t xml:space="preserve">. </w:t>
      </w:r>
      <w:r w:rsidR="00D7193A" w:rsidRPr="00D7193A">
        <w:rPr>
          <w:b/>
          <w:bCs/>
        </w:rPr>
        <w:t>C</w:t>
      </w:r>
      <w:r w:rsidR="00D7193A" w:rsidRPr="00D7193A">
        <w:rPr>
          <w:b/>
          <w:bCs/>
          <w:lang w:val="ru-RU"/>
        </w:rPr>
        <w:t>корость выгрузки</w:t>
      </w:r>
    </w:p>
    <w:p w14:paraId="4667D87B" w14:textId="77777777" w:rsidR="00D7193A" w:rsidRPr="00D7193A" w:rsidRDefault="00D7193A" w:rsidP="00D7193A">
      <w:pPr>
        <w:rPr>
          <w:lang w:val="ru-RU"/>
        </w:rPr>
      </w:pPr>
      <w:r w:rsidRPr="00D7193A">
        <w:rPr>
          <w:lang w:val="ru-RU"/>
        </w:rPr>
        <w:t xml:space="preserve">   - Время отклика </w:t>
      </w:r>
      <w:r>
        <w:t>API</w:t>
      </w:r>
      <w:r w:rsidRPr="00D7193A">
        <w:rPr>
          <w:lang w:val="ru-RU"/>
        </w:rPr>
        <w:t xml:space="preserve"> должно быть минимальным, чтобы обеспечивать быструю выгрузку данных.</w:t>
      </w:r>
    </w:p>
    <w:p w14:paraId="335FAFAA" w14:textId="77777777" w:rsidR="00D7193A" w:rsidRPr="00D7193A" w:rsidRDefault="00D7193A" w:rsidP="00D7193A">
      <w:pPr>
        <w:rPr>
          <w:lang w:val="ru-RU"/>
        </w:rPr>
      </w:pPr>
    </w:p>
    <w:p w14:paraId="78E2DBF4" w14:textId="6CF108CB" w:rsidR="00D7193A" w:rsidRPr="002C6986" w:rsidRDefault="00BE1BCC" w:rsidP="00D7193A">
      <w:pPr>
        <w:rPr>
          <w:lang w:val="ru-RU"/>
        </w:rPr>
      </w:pPr>
      <w:r w:rsidRPr="00B24EBD">
        <w:rPr>
          <w:lang w:val="ru-RU"/>
        </w:rPr>
        <w:t>5</w:t>
      </w:r>
      <w:r w:rsidR="00D7193A" w:rsidRPr="00D7193A">
        <w:rPr>
          <w:lang w:val="ru-RU"/>
        </w:rPr>
        <w:t xml:space="preserve">. </w:t>
      </w:r>
      <w:r w:rsidR="00D7193A" w:rsidRPr="00D7193A">
        <w:rPr>
          <w:b/>
          <w:bCs/>
          <w:lang w:val="ru-RU"/>
        </w:rPr>
        <w:t>Документация и тестирование</w:t>
      </w:r>
    </w:p>
    <w:p w14:paraId="321D1F9F" w14:textId="77777777" w:rsidR="00D7193A" w:rsidRPr="00D7193A" w:rsidRDefault="00D7193A" w:rsidP="00D7193A">
      <w:pPr>
        <w:rPr>
          <w:lang w:val="ru-RU"/>
        </w:rPr>
      </w:pPr>
      <w:r w:rsidRPr="00D7193A">
        <w:rPr>
          <w:lang w:val="ru-RU"/>
        </w:rPr>
        <w:t xml:space="preserve">   - Предоставить документацию по использованию </w:t>
      </w:r>
      <w:r>
        <w:t>API</w:t>
      </w:r>
      <w:r w:rsidRPr="00D7193A">
        <w:rPr>
          <w:lang w:val="ru-RU"/>
        </w:rPr>
        <w:t>, описывающую все доступные методы и параметры запросов.</w:t>
      </w:r>
    </w:p>
    <w:p w14:paraId="2252D388" w14:textId="77777777" w:rsidR="00D7193A" w:rsidRPr="00D7193A" w:rsidRDefault="00D7193A" w:rsidP="00D7193A">
      <w:pPr>
        <w:rPr>
          <w:lang w:val="ru-RU"/>
        </w:rPr>
      </w:pPr>
      <w:r w:rsidRPr="00D7193A">
        <w:rPr>
          <w:lang w:val="ru-RU"/>
        </w:rPr>
        <w:t xml:space="preserve">   - </w:t>
      </w:r>
      <w:r>
        <w:t>API</w:t>
      </w:r>
      <w:r w:rsidRPr="00D7193A">
        <w:rPr>
          <w:lang w:val="ru-RU"/>
        </w:rPr>
        <w:t xml:space="preserve"> должен пройти тестирование на корректность данных, полноту полей и скорость выгрузки.</w:t>
      </w:r>
    </w:p>
    <w:p w14:paraId="5E89C7CB" w14:textId="77777777" w:rsidR="00D7193A" w:rsidRPr="00D7193A" w:rsidRDefault="00D7193A" w:rsidP="00D7193A">
      <w:pPr>
        <w:rPr>
          <w:lang w:val="ru-RU"/>
        </w:rPr>
      </w:pPr>
    </w:p>
    <w:p w14:paraId="66C2AA35" w14:textId="5F25ECDA" w:rsidR="00D7193A" w:rsidRPr="002C6986" w:rsidRDefault="00BE1BCC" w:rsidP="00D7193A">
      <w:pPr>
        <w:rPr>
          <w:lang w:val="ru-RU"/>
        </w:rPr>
      </w:pPr>
      <w:r w:rsidRPr="00B24EBD">
        <w:rPr>
          <w:lang w:val="ru-RU"/>
        </w:rPr>
        <w:t>6</w:t>
      </w:r>
      <w:r w:rsidR="00D7193A" w:rsidRPr="00D7193A">
        <w:rPr>
          <w:lang w:val="ru-RU"/>
        </w:rPr>
        <w:t xml:space="preserve">. </w:t>
      </w:r>
      <w:r w:rsidR="00D7193A" w:rsidRPr="00D7193A">
        <w:rPr>
          <w:b/>
          <w:bCs/>
          <w:lang w:val="ru-RU"/>
        </w:rPr>
        <w:t>Защита данных</w:t>
      </w:r>
    </w:p>
    <w:p w14:paraId="5508AFEF" w14:textId="77777777" w:rsidR="00D7193A" w:rsidRPr="00D7193A" w:rsidRDefault="00D7193A" w:rsidP="00D7193A">
      <w:pPr>
        <w:rPr>
          <w:lang w:val="ru-RU"/>
        </w:rPr>
      </w:pPr>
      <w:r w:rsidRPr="00D7193A">
        <w:rPr>
          <w:lang w:val="ru-RU"/>
        </w:rPr>
        <w:t xml:space="preserve">   - Доступ к </w:t>
      </w:r>
      <w:r>
        <w:t>API</w:t>
      </w:r>
      <w:r w:rsidRPr="00D7193A">
        <w:rPr>
          <w:lang w:val="ru-RU"/>
        </w:rPr>
        <w:t xml:space="preserve"> должен быть защищен с использованием аутентификации, чтобы исключить несанкционированный доступ к данным.</w:t>
      </w:r>
    </w:p>
    <w:p w14:paraId="49524741" w14:textId="77777777" w:rsidR="00D7193A" w:rsidRPr="00D7193A" w:rsidRDefault="00D7193A" w:rsidP="00D7193A">
      <w:pPr>
        <w:rPr>
          <w:lang w:val="ru-RU"/>
        </w:rPr>
      </w:pPr>
    </w:p>
    <w:p w14:paraId="748463E0" w14:textId="099DC41D" w:rsidR="00D7193A" w:rsidRPr="002C6986" w:rsidRDefault="00D7193A" w:rsidP="00D7193A">
      <w:pPr>
        <w:rPr>
          <w:b/>
          <w:bCs/>
          <w:lang w:val="ru-RU"/>
        </w:rPr>
      </w:pPr>
      <w:r w:rsidRPr="002C6986">
        <w:rPr>
          <w:b/>
          <w:bCs/>
          <w:lang w:val="ru-RU"/>
        </w:rPr>
        <w:t xml:space="preserve"> Ожидаемый результат</w:t>
      </w:r>
    </w:p>
    <w:p w14:paraId="4B82E06D" w14:textId="788744BF" w:rsidR="005D125E" w:rsidRDefault="00D7193A" w:rsidP="00D7193A">
      <w:pPr>
        <w:rPr>
          <w:lang w:val="ru-RU"/>
        </w:rPr>
      </w:pPr>
      <w:r w:rsidRPr="00D7193A">
        <w:rPr>
          <w:lang w:val="ru-RU"/>
        </w:rPr>
        <w:t xml:space="preserve">После настройки </w:t>
      </w:r>
      <w:r>
        <w:t>API</w:t>
      </w:r>
      <w:r w:rsidRPr="00D7193A">
        <w:rPr>
          <w:lang w:val="ru-RU"/>
        </w:rPr>
        <w:t xml:space="preserve"> мы ожидаем получить доступ к данным таблицы #1 с заполненными полями, которые можно быстро выгружать и использовать в отчетах.</w:t>
      </w:r>
    </w:p>
    <w:p w14:paraId="77B216E4" w14:textId="062524B0" w:rsidR="00D61E9D" w:rsidRDefault="00D61E9D" w:rsidP="00D61E9D">
      <w:pPr>
        <w:spacing w:line="168" w:lineRule="auto"/>
        <w:rPr>
          <w:sz w:val="16"/>
          <w:szCs w:val="16"/>
          <w:lang w:val="ru-RU"/>
        </w:rPr>
      </w:pPr>
    </w:p>
    <w:p w14:paraId="5D3E636B" w14:textId="3D78DFA1" w:rsidR="00D61E9D" w:rsidRPr="00BF38A3" w:rsidRDefault="00D61E9D" w:rsidP="00D61E9D">
      <w:pPr>
        <w:spacing w:line="168" w:lineRule="auto"/>
        <w:rPr>
          <w:sz w:val="16"/>
          <w:szCs w:val="16"/>
          <w:lang w:val="ru-RU"/>
        </w:rPr>
      </w:pPr>
    </w:p>
    <w:p w14:paraId="1F00ACF6" w14:textId="77777777" w:rsidR="00AF168F" w:rsidRPr="00BF38A3" w:rsidRDefault="00AF168F" w:rsidP="00D61E9D">
      <w:pPr>
        <w:spacing w:line="168" w:lineRule="auto"/>
        <w:rPr>
          <w:sz w:val="16"/>
          <w:szCs w:val="16"/>
          <w:lang w:val="ru-RU"/>
        </w:rPr>
      </w:pPr>
    </w:p>
    <w:p w14:paraId="02E92272" w14:textId="77777777" w:rsidR="00AF168F" w:rsidRPr="00BF38A3" w:rsidRDefault="00AF168F" w:rsidP="00D61E9D">
      <w:pPr>
        <w:spacing w:line="168" w:lineRule="auto"/>
        <w:rPr>
          <w:sz w:val="16"/>
          <w:szCs w:val="16"/>
          <w:lang w:val="ru-RU"/>
        </w:rPr>
      </w:pPr>
    </w:p>
    <w:p w14:paraId="25749AE7" w14:textId="77777777" w:rsidR="00AF168F" w:rsidRPr="00BF38A3" w:rsidRDefault="00AF168F" w:rsidP="00D61E9D">
      <w:pPr>
        <w:spacing w:line="168" w:lineRule="auto"/>
        <w:rPr>
          <w:sz w:val="16"/>
          <w:szCs w:val="16"/>
          <w:lang w:val="ru-RU"/>
        </w:rPr>
      </w:pPr>
    </w:p>
    <w:p w14:paraId="61280292" w14:textId="56F78822" w:rsidR="00D61E9D" w:rsidRDefault="00D61E9D" w:rsidP="00D61E9D">
      <w:pPr>
        <w:spacing w:line="168" w:lineRule="auto"/>
        <w:rPr>
          <w:sz w:val="16"/>
          <w:szCs w:val="16"/>
          <w:lang w:val="ru-RU"/>
        </w:rPr>
      </w:pPr>
    </w:p>
    <w:p w14:paraId="712E6C2C" w14:textId="77777777" w:rsidR="00D61E9D" w:rsidRPr="002C6986" w:rsidRDefault="00D61E9D" w:rsidP="00D61E9D">
      <w:pPr>
        <w:spacing w:line="168" w:lineRule="auto"/>
        <w:rPr>
          <w:lang w:val="ru-RU"/>
        </w:rPr>
      </w:pPr>
    </w:p>
    <w:p w14:paraId="78DC7C2B" w14:textId="34502BD0" w:rsidR="0049483A" w:rsidRPr="00BF38A3" w:rsidRDefault="0049483A" w:rsidP="00D7193A">
      <w:pPr>
        <w:rPr>
          <w:lang w:val="ru-RU"/>
        </w:rPr>
      </w:pPr>
      <w:r>
        <w:rPr>
          <w:lang w:val="ru-RU"/>
        </w:rPr>
        <w:t>Приложения</w:t>
      </w:r>
      <w:r w:rsidRPr="00BF38A3">
        <w:rPr>
          <w:lang w:val="ru-RU"/>
        </w:rPr>
        <w:t>:</w:t>
      </w:r>
    </w:p>
    <w:p w14:paraId="3EAB6EC6" w14:textId="2AB72D51" w:rsidR="0049483A" w:rsidRDefault="0049483A" w:rsidP="0049483A">
      <w:pPr>
        <w:jc w:val="center"/>
        <w:rPr>
          <w:b/>
          <w:bCs/>
          <w:lang w:val="ru-RU"/>
        </w:rPr>
      </w:pPr>
      <w:r w:rsidRPr="0049483A">
        <w:rPr>
          <w:b/>
          <w:bCs/>
          <w:lang w:val="ru-RU"/>
        </w:rPr>
        <w:t>Таблица</w:t>
      </w:r>
      <w:r w:rsidRPr="00BF38A3">
        <w:rPr>
          <w:b/>
          <w:bCs/>
          <w:lang w:val="ru-RU"/>
        </w:rPr>
        <w:t xml:space="preserve"> #1.</w:t>
      </w:r>
    </w:p>
    <w:p w14:paraId="5052537E" w14:textId="223594DE" w:rsidR="00BF38A3" w:rsidRPr="00BF38A3" w:rsidRDefault="00BF38A3" w:rsidP="0049483A">
      <w:pPr>
        <w:jc w:val="center"/>
        <w:rPr>
          <w:b/>
          <w:bCs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C9CC8C9" wp14:editId="4E6F5C13">
            <wp:extent cx="5940425" cy="3455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815B" w14:textId="1427BEB5" w:rsidR="00D7193A" w:rsidRPr="00BF38A3" w:rsidRDefault="00D7193A" w:rsidP="0049483A">
      <w:pPr>
        <w:jc w:val="center"/>
        <w:rPr>
          <w:lang w:val="ru-RU"/>
        </w:rPr>
      </w:pPr>
    </w:p>
    <w:p w14:paraId="598BE078" w14:textId="77777777" w:rsidR="0049483A" w:rsidRPr="00BF38A3" w:rsidRDefault="0049483A" w:rsidP="0049483A">
      <w:pPr>
        <w:jc w:val="center"/>
        <w:rPr>
          <w:b/>
          <w:bCs/>
          <w:lang w:val="ru-RU"/>
        </w:rPr>
      </w:pPr>
    </w:p>
    <w:p w14:paraId="6226C105" w14:textId="6104B591" w:rsidR="00D7193A" w:rsidRPr="00BF38A3" w:rsidRDefault="00D7193A" w:rsidP="00D7193A">
      <w:pPr>
        <w:jc w:val="center"/>
        <w:rPr>
          <w:b/>
          <w:bCs/>
          <w:lang w:val="ru-RU"/>
        </w:rPr>
      </w:pPr>
      <w:r w:rsidRPr="0049483A">
        <w:rPr>
          <w:b/>
          <w:bCs/>
          <w:lang w:val="ru-RU"/>
        </w:rPr>
        <w:t>Таблица А</w:t>
      </w:r>
      <w:r w:rsidR="0049483A" w:rsidRPr="00BF38A3">
        <w:rPr>
          <w:b/>
          <w:bCs/>
          <w:lang w:val="ru-RU"/>
        </w:rPr>
        <w:t>.</w:t>
      </w:r>
      <w:r w:rsidR="0049483A">
        <w:rPr>
          <w:b/>
          <w:bCs/>
          <w:lang w:val="ru-RU"/>
        </w:rPr>
        <w:t xml:space="preserve"> Расшифровка наименований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394"/>
      </w:tblGrid>
      <w:tr w:rsidR="00D7193A" w:rsidRPr="00BF10F3" w14:paraId="4E8E308D" w14:textId="77777777" w:rsidTr="00D7193A"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2A5DDCEB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Стандартизированное название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14:paraId="6DF0EBAD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:lang w:val="ru-RU"/>
                <w14:ligatures w14:val="none"/>
              </w:rPr>
              <w:t>Наименование поля в отчете Стандарт-Н</w:t>
            </w:r>
          </w:p>
        </w:tc>
      </w:tr>
      <w:tr w:rsidR="00D7193A" w:rsidRPr="00D7193A" w14:paraId="1AAEE571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3FE96FDB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WARE_ID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79750E34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WARE_ID</w:t>
            </w:r>
          </w:p>
        </w:tc>
      </w:tr>
      <w:tr w:rsidR="00D7193A" w:rsidRPr="00D7193A" w14:paraId="4FCAF6B8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42A4DFF7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Pharmacy_address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4A30DE3F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Аптека</w:t>
            </w:r>
          </w:p>
        </w:tc>
      </w:tr>
      <w:tr w:rsidR="00D7193A" w:rsidRPr="00D7193A" w14:paraId="1A5C4F75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3867D6E6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Product_name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02ABF82C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Товар</w:t>
            </w:r>
          </w:p>
        </w:tc>
      </w:tr>
      <w:tr w:rsidR="00D7193A" w:rsidRPr="00D7193A" w14:paraId="1CCC2F11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6260FA12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Manufacturer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3D6668B8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Изготовитель</w:t>
            </w:r>
          </w:p>
        </w:tc>
      </w:tr>
      <w:tr w:rsidR="00D7193A" w:rsidRPr="00D7193A" w14:paraId="18347BD0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603658F2" w14:textId="3755B6AB" w:rsidR="00D7193A" w:rsidRPr="002C6986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Return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1FFF177B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Возврат (шт)</w:t>
            </w:r>
          </w:p>
        </w:tc>
      </w:tr>
      <w:tr w:rsidR="00D7193A" w:rsidRPr="00D7193A" w14:paraId="2A6911C1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307EA1E5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Stock_at_the_beginning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0515A50A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 xml:space="preserve"> Остаток на начало</w:t>
            </w:r>
          </w:p>
        </w:tc>
      </w:tr>
      <w:tr w:rsidR="00D7193A" w:rsidRPr="00D7193A" w14:paraId="397C0E78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BDAD788" w14:textId="16F1A3C2" w:rsidR="00D7193A" w:rsidRPr="002C6986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Goods_received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358B3BA6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 xml:space="preserve"> Приход (шт)</w:t>
            </w:r>
          </w:p>
        </w:tc>
      </w:tr>
      <w:tr w:rsidR="00D7193A" w:rsidRPr="00D7193A" w14:paraId="051E6924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6743F027" w14:textId="2DE9DDC8" w:rsidR="00D7193A" w:rsidRPr="002C6986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Good_transferred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3460EAD9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 xml:space="preserve"> Перемещение (шт)</w:t>
            </w:r>
          </w:p>
        </w:tc>
      </w:tr>
      <w:tr w:rsidR="00D7193A" w:rsidRPr="00D7193A" w14:paraId="5DBEE605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7AB4498A" w14:textId="21B769F7" w:rsidR="00D7193A" w:rsidRPr="002C6986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Sales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71762D90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 xml:space="preserve"> Продажи (шт)</w:t>
            </w:r>
          </w:p>
        </w:tc>
      </w:tr>
      <w:tr w:rsidR="00D7193A" w:rsidRPr="00D7193A" w14:paraId="6CBA14F1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7F8B3FA1" w14:textId="45F3B824" w:rsidR="00D7193A" w:rsidRPr="002C6986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Transferred_out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1C150052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 xml:space="preserve"> Расход перемещ. (шт)</w:t>
            </w:r>
          </w:p>
        </w:tc>
      </w:tr>
      <w:tr w:rsidR="00D7193A" w:rsidRPr="00D7193A" w14:paraId="44F10DBE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39C24282" w14:textId="3D609E96" w:rsidR="00D7193A" w:rsidRPr="002C6986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Adjustments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6C7E50DD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 xml:space="preserve"> Списания/корректировки (шт)</w:t>
            </w:r>
          </w:p>
        </w:tc>
      </w:tr>
      <w:tr w:rsidR="00D7193A" w:rsidRPr="00D7193A" w14:paraId="0383B75E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6EA91BBF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Stock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689A538A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 xml:space="preserve"> Остаток</w:t>
            </w:r>
          </w:p>
        </w:tc>
      </w:tr>
      <w:tr w:rsidR="00D7193A" w:rsidRPr="00D7193A" w14:paraId="1D104540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6F1E49A4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Retail_price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77FC1721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Цена розн.</w:t>
            </w:r>
          </w:p>
        </w:tc>
      </w:tr>
      <w:tr w:rsidR="00D7193A" w:rsidRPr="00D7193A" w14:paraId="1FDD39F5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43D7042" w14:textId="77777777" w:rsidR="00D7193A" w:rsidRPr="00D7193A" w:rsidRDefault="00D7193A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Cost_price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14085CCF" w14:textId="77777777" w:rsidR="00D7193A" w:rsidRPr="00D7193A" w:rsidRDefault="00D7193A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D7193A">
              <w:rPr>
                <w:rFonts w:ascii="Calibri" w:eastAsia="Times New Roman" w:hAnsi="Calibri" w:cs="Calibri"/>
                <w:color w:val="000000"/>
                <w14:ligatures w14:val="none"/>
              </w:rPr>
              <w:t>Цена закуп.</w:t>
            </w:r>
          </w:p>
        </w:tc>
      </w:tr>
      <w:tr w:rsidR="00AF168F" w:rsidRPr="00D7193A" w14:paraId="666A0330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</w:tcPr>
          <w:p w14:paraId="07C74206" w14:textId="2D2D33EF" w:rsidR="00AF168F" w:rsidRPr="00D7193A" w:rsidRDefault="00AF168F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14:ligatures w14:val="none"/>
              </w:rPr>
              <w:t xml:space="preserve">Supplier 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23C8293" w14:textId="021EAA8C" w:rsidR="00AF168F" w:rsidRPr="00D7193A" w:rsidRDefault="00AF168F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AF168F">
              <w:rPr>
                <w:rFonts w:ascii="Calibri" w:eastAsia="Times New Roman" w:hAnsi="Calibri" w:cs="Calibri"/>
                <w:color w:val="000000"/>
                <w14:ligatures w14:val="none"/>
              </w:rPr>
              <w:t>Поставщик</w:t>
            </w:r>
          </w:p>
        </w:tc>
      </w:tr>
      <w:tr w:rsidR="00AF168F" w:rsidRPr="00D7193A" w14:paraId="0806FEC3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</w:tcPr>
          <w:p w14:paraId="78641B04" w14:textId="593FF59D" w:rsidR="00AF168F" w:rsidRPr="00D7193A" w:rsidRDefault="00AF168F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14:ligatures w14:val="none"/>
              </w:rPr>
              <w:t>Series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36D6D4D" w14:textId="137DDD84" w:rsidR="00AF168F" w:rsidRPr="00D7193A" w:rsidRDefault="00AF168F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AF168F">
              <w:rPr>
                <w:rFonts w:ascii="Calibri" w:eastAsia="Times New Roman" w:hAnsi="Calibri" w:cs="Calibri"/>
                <w:color w:val="000000"/>
                <w14:ligatures w14:val="none"/>
              </w:rPr>
              <w:t>Серия</w:t>
            </w:r>
          </w:p>
        </w:tc>
      </w:tr>
      <w:tr w:rsidR="00AF168F" w:rsidRPr="00D7193A" w14:paraId="47A1F3F9" w14:textId="77777777" w:rsidTr="00D7193A">
        <w:trPr>
          <w:trHeight w:val="390"/>
        </w:trPr>
        <w:tc>
          <w:tcPr>
            <w:tcW w:w="4673" w:type="dxa"/>
            <w:shd w:val="clear" w:color="auto" w:fill="auto"/>
            <w:noWrap/>
            <w:vAlign w:val="bottom"/>
          </w:tcPr>
          <w:p w14:paraId="5C637BFD" w14:textId="43DBC737" w:rsidR="00AF168F" w:rsidRPr="00D7193A" w:rsidRDefault="00AF168F" w:rsidP="00D71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14:ligatures w14:val="none"/>
              </w:rPr>
              <w:t>Expiration_date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F987A8A" w14:textId="579E6039" w:rsidR="00AF168F" w:rsidRPr="00AF168F" w:rsidRDefault="00AF168F" w:rsidP="00D71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14:ligatures w14:val="none"/>
              </w:rPr>
            </w:pPr>
            <w:r w:rsidRPr="00AF168F">
              <w:rPr>
                <w:rFonts w:ascii="Calibri" w:eastAsia="Times New Roman" w:hAnsi="Calibri" w:cs="Calibri"/>
                <w:color w:val="000000"/>
                <w14:ligatures w14:val="none"/>
              </w:rPr>
              <w:t>Срок годности</w:t>
            </w:r>
          </w:p>
        </w:tc>
      </w:tr>
    </w:tbl>
    <w:p w14:paraId="540751BF" w14:textId="6FA2EAC1" w:rsidR="005C6B39" w:rsidRPr="00D7193A" w:rsidRDefault="005C6B39" w:rsidP="00D7193A">
      <w:pPr>
        <w:rPr>
          <w:lang w:val="ru-RU"/>
        </w:rPr>
      </w:pPr>
    </w:p>
    <w:sectPr w:rsidR="005C6B39" w:rsidRPr="00D7193A" w:rsidSect="00117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D4A4D"/>
    <w:multiLevelType w:val="hybridMultilevel"/>
    <w:tmpl w:val="76540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C7F59"/>
    <w:multiLevelType w:val="hybridMultilevel"/>
    <w:tmpl w:val="A02AF0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A60B1F"/>
    <w:multiLevelType w:val="hybridMultilevel"/>
    <w:tmpl w:val="386A9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D7BED"/>
    <w:multiLevelType w:val="hybridMultilevel"/>
    <w:tmpl w:val="50F436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F2ADA"/>
    <w:multiLevelType w:val="hybridMultilevel"/>
    <w:tmpl w:val="4B28A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413A77"/>
    <w:multiLevelType w:val="hybridMultilevel"/>
    <w:tmpl w:val="5FF80E1E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6" w15:restartNumberingAfterBreak="0">
    <w:nsid w:val="567061A4"/>
    <w:multiLevelType w:val="hybridMultilevel"/>
    <w:tmpl w:val="21725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E5D39"/>
    <w:multiLevelType w:val="hybridMultilevel"/>
    <w:tmpl w:val="3CC02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576A90"/>
    <w:multiLevelType w:val="hybridMultilevel"/>
    <w:tmpl w:val="C896C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45F"/>
    <w:rsid w:val="0001704C"/>
    <w:rsid w:val="000F3ACE"/>
    <w:rsid w:val="001176EE"/>
    <w:rsid w:val="00226B23"/>
    <w:rsid w:val="00290173"/>
    <w:rsid w:val="002C6986"/>
    <w:rsid w:val="003D4CB7"/>
    <w:rsid w:val="00430835"/>
    <w:rsid w:val="0049483A"/>
    <w:rsid w:val="005829C4"/>
    <w:rsid w:val="005B71D1"/>
    <w:rsid w:val="005C6B39"/>
    <w:rsid w:val="005D125E"/>
    <w:rsid w:val="0066596B"/>
    <w:rsid w:val="006B7F4E"/>
    <w:rsid w:val="006F2EA1"/>
    <w:rsid w:val="00710EC8"/>
    <w:rsid w:val="00766923"/>
    <w:rsid w:val="00841363"/>
    <w:rsid w:val="00867AB0"/>
    <w:rsid w:val="008A5D4C"/>
    <w:rsid w:val="008C69BE"/>
    <w:rsid w:val="009065E7"/>
    <w:rsid w:val="009A6A1F"/>
    <w:rsid w:val="00AF168F"/>
    <w:rsid w:val="00B24EBD"/>
    <w:rsid w:val="00BE1BCC"/>
    <w:rsid w:val="00BF10F3"/>
    <w:rsid w:val="00BF38A3"/>
    <w:rsid w:val="00C05BBB"/>
    <w:rsid w:val="00C56CCA"/>
    <w:rsid w:val="00C77AFF"/>
    <w:rsid w:val="00CC1CA0"/>
    <w:rsid w:val="00D61E9D"/>
    <w:rsid w:val="00D7193A"/>
    <w:rsid w:val="00DC529F"/>
    <w:rsid w:val="00E423A7"/>
    <w:rsid w:val="00E7545F"/>
    <w:rsid w:val="00FE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B59F2"/>
  <w15:chartTrackingRefBased/>
  <w15:docId w15:val="{37D272B5-E779-4EE1-ACC2-AD8E1A979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AFF"/>
    <w:pPr>
      <w:ind w:left="720"/>
      <w:contextualSpacing/>
    </w:pPr>
  </w:style>
  <w:style w:type="table" w:styleId="a4">
    <w:name w:val="Table Grid"/>
    <w:basedOn w:val="a1"/>
    <w:uiPriority w:val="39"/>
    <w:rsid w:val="00290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5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5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5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9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2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1ED38-EC00-453A-8E2B-5A8DB6635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5</Pages>
  <Words>528</Words>
  <Characters>3016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Aituar Kopbosynov</dc:creator>
  <cp:keywords/>
  <dc:description/>
  <cp:lastModifiedBy>user</cp:lastModifiedBy>
  <cp:revision>21</cp:revision>
  <dcterms:created xsi:type="dcterms:W3CDTF">2024-11-05T05:44:00Z</dcterms:created>
  <dcterms:modified xsi:type="dcterms:W3CDTF">2025-04-22T04:33:00Z</dcterms:modified>
</cp:coreProperties>
</file>